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5B3D8" w14:textId="77777777" w:rsidR="0084368C" w:rsidRPr="00417AC9" w:rsidRDefault="0084368C" w:rsidP="0084368C">
      <w:pPr>
        <w:pStyle w:val="Heading1"/>
      </w:pPr>
      <w:r w:rsidRPr="00417AC9">
        <w:t xml:space="preserve">Lesson 3.1: Understanding Foods and Nutrients </w:t>
      </w:r>
    </w:p>
    <w:p w14:paraId="7BA11F16" w14:textId="77777777" w:rsidR="0084368C" w:rsidRDefault="0084368C" w:rsidP="0084368C">
      <w:pPr>
        <w:pStyle w:val="Heading2"/>
      </w:pPr>
      <w:r>
        <w:t>Vocabulary Review Worksheet</w:t>
      </w:r>
    </w:p>
    <w:p w14:paraId="6F3282FB"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calories</w:t>
      </w:r>
    </w:p>
    <w:p w14:paraId="7FD7B7EA"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 xml:space="preserve">nutrients </w:t>
      </w:r>
    </w:p>
    <w:p w14:paraId="11B77908"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fiber</w:t>
      </w:r>
    </w:p>
    <w:p w14:paraId="46AAE679"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proteins</w:t>
      </w:r>
    </w:p>
    <w:p w14:paraId="25587D23"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water</w:t>
      </w:r>
    </w:p>
    <w:p w14:paraId="4EC55EA3"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 xml:space="preserve">vitamins, minerals </w:t>
      </w:r>
    </w:p>
    <w:p w14:paraId="04CC7287"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nutritious</w:t>
      </w:r>
    </w:p>
    <w:p w14:paraId="32525A51"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nonnutritious</w:t>
      </w:r>
    </w:p>
    <w:p w14:paraId="1C5FB4E3" w14:textId="77777777" w:rsidR="0084368C" w:rsidRDefault="0084368C" w:rsidP="0084368C">
      <w:pPr>
        <w:rPr>
          <w:rFonts w:cstheme="minorHAnsi"/>
        </w:rPr>
      </w:pPr>
    </w:p>
    <w:p w14:paraId="1EAB2BAE" w14:textId="77777777" w:rsidR="0084368C" w:rsidRPr="00417AC9" w:rsidRDefault="0084368C" w:rsidP="0084368C">
      <w:pPr>
        <w:pStyle w:val="Heading2"/>
      </w:pPr>
      <w:r w:rsidRPr="00417AC9">
        <w:t>Note-Taking Guide Answer Key</w:t>
      </w:r>
    </w:p>
    <w:p w14:paraId="27B76311" w14:textId="77777777" w:rsidR="0084368C" w:rsidRPr="00E4008A" w:rsidRDefault="0084368C" w:rsidP="0084368C">
      <w:pPr>
        <w:rPr>
          <w:rFonts w:cstheme="minorHAnsi"/>
          <w:sz w:val="22"/>
        </w:rPr>
      </w:pPr>
      <w:r w:rsidRPr="00E4008A">
        <w:rPr>
          <w:rFonts w:cstheme="minorHAnsi"/>
          <w:b/>
          <w:sz w:val="22"/>
        </w:rPr>
        <w:t>Energy Nutrients and Foods</w:t>
      </w:r>
    </w:p>
    <w:p w14:paraId="41604723" w14:textId="77777777" w:rsidR="0084368C" w:rsidRPr="00E4008A" w:rsidRDefault="0084368C" w:rsidP="0084368C">
      <w:pPr>
        <w:rPr>
          <w:rFonts w:cstheme="minorHAnsi"/>
          <w:sz w:val="22"/>
        </w:rPr>
      </w:pPr>
      <w:r w:rsidRPr="00E4008A">
        <w:rPr>
          <w:rFonts w:cstheme="minorHAnsi"/>
          <w:sz w:val="22"/>
        </w:rPr>
        <w:t xml:space="preserve">1. </w:t>
      </w:r>
    </w:p>
    <w:p w14:paraId="2595D9E4" w14:textId="77777777" w:rsidR="0084368C" w:rsidRPr="00E4008A" w:rsidRDefault="0084368C" w:rsidP="0084368C">
      <w:pPr>
        <w:rPr>
          <w:rFonts w:cstheme="minorHAnsi"/>
          <w:sz w:val="22"/>
        </w:rPr>
      </w:pPr>
      <w:r w:rsidRPr="00E4008A">
        <w:rPr>
          <w:rFonts w:cstheme="minorHAnsi"/>
          <w:sz w:val="22"/>
        </w:rPr>
        <w:t>The substances found in food that your body needs to survive</w:t>
      </w:r>
    </w:p>
    <w:p w14:paraId="00D4C0F2" w14:textId="77777777" w:rsidR="0084368C" w:rsidRPr="00E4008A" w:rsidRDefault="0084368C" w:rsidP="0084368C">
      <w:pPr>
        <w:rPr>
          <w:rFonts w:cstheme="minorHAnsi"/>
          <w:sz w:val="22"/>
        </w:rPr>
      </w:pPr>
      <w:r w:rsidRPr="00E4008A">
        <w:rPr>
          <w:rFonts w:cstheme="minorHAnsi"/>
          <w:sz w:val="22"/>
        </w:rPr>
        <w:t>The names of the nutrients follow:</w:t>
      </w:r>
    </w:p>
    <w:p w14:paraId="7CFAB178" w14:textId="77777777" w:rsidR="0084368C" w:rsidRPr="00E4008A" w:rsidRDefault="0084368C" w:rsidP="0084368C">
      <w:pPr>
        <w:pStyle w:val="ListParagraph"/>
        <w:numPr>
          <w:ilvl w:val="0"/>
          <w:numId w:val="10"/>
        </w:numPr>
        <w:spacing w:after="160" w:line="259" w:lineRule="auto"/>
        <w:rPr>
          <w:rFonts w:cstheme="minorHAnsi"/>
          <w:sz w:val="22"/>
        </w:rPr>
      </w:pPr>
      <w:r w:rsidRPr="00E4008A">
        <w:rPr>
          <w:rFonts w:cstheme="minorHAnsi"/>
          <w:sz w:val="22"/>
        </w:rPr>
        <w:t>Carbohydrates</w:t>
      </w:r>
    </w:p>
    <w:p w14:paraId="38773338" w14:textId="77777777" w:rsidR="0084368C" w:rsidRPr="00E4008A" w:rsidRDefault="0084368C" w:rsidP="0084368C">
      <w:pPr>
        <w:pStyle w:val="ListParagraph"/>
        <w:numPr>
          <w:ilvl w:val="0"/>
          <w:numId w:val="10"/>
        </w:numPr>
        <w:spacing w:after="160" w:line="259" w:lineRule="auto"/>
        <w:rPr>
          <w:rFonts w:cstheme="minorHAnsi"/>
          <w:sz w:val="22"/>
        </w:rPr>
      </w:pPr>
      <w:r w:rsidRPr="00E4008A">
        <w:rPr>
          <w:rFonts w:cstheme="minorHAnsi"/>
          <w:sz w:val="22"/>
        </w:rPr>
        <w:t>Proteins</w:t>
      </w:r>
    </w:p>
    <w:p w14:paraId="4FF4BCA4" w14:textId="77777777" w:rsidR="0084368C" w:rsidRPr="00E4008A" w:rsidRDefault="0084368C" w:rsidP="0084368C">
      <w:pPr>
        <w:pStyle w:val="ListParagraph"/>
        <w:numPr>
          <w:ilvl w:val="0"/>
          <w:numId w:val="10"/>
        </w:numPr>
        <w:spacing w:after="160" w:line="259" w:lineRule="auto"/>
        <w:rPr>
          <w:rFonts w:cstheme="minorHAnsi"/>
          <w:sz w:val="22"/>
        </w:rPr>
      </w:pPr>
      <w:r w:rsidRPr="00E4008A">
        <w:rPr>
          <w:rFonts w:cstheme="minorHAnsi"/>
          <w:sz w:val="22"/>
        </w:rPr>
        <w:t>Fats</w:t>
      </w:r>
    </w:p>
    <w:p w14:paraId="7AF5BC7C" w14:textId="77777777" w:rsidR="0084368C" w:rsidRPr="00E4008A" w:rsidRDefault="0084368C" w:rsidP="0084368C">
      <w:pPr>
        <w:pStyle w:val="ListParagraph"/>
        <w:numPr>
          <w:ilvl w:val="0"/>
          <w:numId w:val="10"/>
        </w:numPr>
        <w:spacing w:after="160" w:line="259" w:lineRule="auto"/>
        <w:rPr>
          <w:rFonts w:cstheme="minorHAnsi"/>
          <w:sz w:val="22"/>
        </w:rPr>
      </w:pPr>
      <w:r w:rsidRPr="00E4008A">
        <w:rPr>
          <w:rFonts w:cstheme="minorHAnsi"/>
          <w:sz w:val="22"/>
        </w:rPr>
        <w:t>Vitamins</w:t>
      </w:r>
    </w:p>
    <w:p w14:paraId="404CEA3E" w14:textId="77777777" w:rsidR="0084368C" w:rsidRPr="00E4008A" w:rsidRDefault="0084368C" w:rsidP="0084368C">
      <w:pPr>
        <w:pStyle w:val="ListParagraph"/>
        <w:numPr>
          <w:ilvl w:val="0"/>
          <w:numId w:val="10"/>
        </w:numPr>
        <w:spacing w:after="160" w:line="259" w:lineRule="auto"/>
        <w:rPr>
          <w:rFonts w:cstheme="minorHAnsi"/>
          <w:sz w:val="22"/>
        </w:rPr>
      </w:pPr>
      <w:r w:rsidRPr="00E4008A">
        <w:rPr>
          <w:rFonts w:cstheme="minorHAnsi"/>
          <w:sz w:val="22"/>
        </w:rPr>
        <w:t>Minerals</w:t>
      </w:r>
    </w:p>
    <w:p w14:paraId="61C3167A" w14:textId="77777777" w:rsidR="0084368C" w:rsidRPr="00E4008A" w:rsidRDefault="0084368C" w:rsidP="0084368C">
      <w:pPr>
        <w:pStyle w:val="ListParagraph"/>
        <w:numPr>
          <w:ilvl w:val="0"/>
          <w:numId w:val="10"/>
        </w:numPr>
        <w:spacing w:after="160" w:line="259" w:lineRule="auto"/>
        <w:rPr>
          <w:rFonts w:cstheme="minorHAnsi"/>
          <w:sz w:val="22"/>
        </w:rPr>
      </w:pPr>
      <w:r w:rsidRPr="00E4008A">
        <w:rPr>
          <w:rFonts w:cstheme="minorHAnsi"/>
          <w:sz w:val="22"/>
        </w:rPr>
        <w:t>Water</w:t>
      </w:r>
    </w:p>
    <w:p w14:paraId="14422AE1" w14:textId="77777777" w:rsidR="0084368C" w:rsidRPr="00E4008A" w:rsidRDefault="0084368C" w:rsidP="0084368C">
      <w:pPr>
        <w:rPr>
          <w:rFonts w:cstheme="minorHAnsi"/>
          <w:sz w:val="22"/>
        </w:rPr>
      </w:pPr>
      <w:r w:rsidRPr="00E4008A">
        <w:rPr>
          <w:rFonts w:cstheme="minorHAnsi"/>
          <w:sz w:val="22"/>
        </w:rPr>
        <w:t xml:space="preserve">2. </w:t>
      </w:r>
    </w:p>
    <w:p w14:paraId="4973A413" w14:textId="77777777" w:rsidR="0084368C" w:rsidRPr="00E4008A" w:rsidRDefault="0084368C" w:rsidP="0084368C">
      <w:pPr>
        <w:rPr>
          <w:rFonts w:cstheme="minorHAnsi"/>
          <w:sz w:val="22"/>
        </w:rPr>
      </w:pPr>
      <w:r w:rsidRPr="00E4008A">
        <w:rPr>
          <w:rFonts w:cstheme="minorHAnsi"/>
          <w:sz w:val="22"/>
        </w:rPr>
        <w:t>The form of energy found in food</w:t>
      </w:r>
    </w:p>
    <w:p w14:paraId="746A386D" w14:textId="77777777" w:rsidR="0084368C" w:rsidRPr="00E4008A" w:rsidRDefault="0084368C" w:rsidP="0084368C">
      <w:pPr>
        <w:rPr>
          <w:rFonts w:cstheme="minorHAnsi"/>
          <w:sz w:val="22"/>
        </w:rPr>
      </w:pPr>
      <w:r w:rsidRPr="00E4008A">
        <w:rPr>
          <w:rFonts w:cstheme="minorHAnsi"/>
          <w:sz w:val="22"/>
        </w:rPr>
        <w:t>Give our body energy from the food we consume</w:t>
      </w:r>
    </w:p>
    <w:p w14:paraId="2A03B166" w14:textId="77777777" w:rsidR="0084368C" w:rsidRPr="00E4008A" w:rsidRDefault="0084368C" w:rsidP="0084368C">
      <w:pPr>
        <w:rPr>
          <w:rFonts w:cstheme="minorHAnsi"/>
          <w:sz w:val="22"/>
          <w:u w:val="single"/>
        </w:rPr>
      </w:pPr>
      <w:r w:rsidRPr="00E4008A">
        <w:rPr>
          <w:rFonts w:cstheme="minorHAnsi"/>
          <w:sz w:val="22"/>
        </w:rPr>
        <w:t>3. A substance found in plant foods, such as fruits and vegetables</w:t>
      </w:r>
    </w:p>
    <w:p w14:paraId="6AB95D02" w14:textId="77777777" w:rsidR="0084368C" w:rsidRPr="00E4008A" w:rsidRDefault="0084368C" w:rsidP="0084368C">
      <w:pPr>
        <w:rPr>
          <w:rFonts w:cstheme="minorHAnsi"/>
          <w:sz w:val="22"/>
        </w:rPr>
      </w:pPr>
      <w:r w:rsidRPr="00E4008A">
        <w:rPr>
          <w:rFonts w:cstheme="minorHAnsi"/>
          <w:sz w:val="22"/>
        </w:rPr>
        <w:t>Helps to clear out our digestive system</w:t>
      </w:r>
    </w:p>
    <w:p w14:paraId="64321674" w14:textId="77777777" w:rsidR="0084368C" w:rsidRPr="00E4008A" w:rsidRDefault="0084368C" w:rsidP="0084368C">
      <w:pPr>
        <w:tabs>
          <w:tab w:val="left" w:pos="5655"/>
        </w:tabs>
        <w:rPr>
          <w:b/>
          <w:sz w:val="22"/>
        </w:rPr>
      </w:pPr>
      <w:r w:rsidRPr="00E4008A">
        <w:rPr>
          <w:b/>
          <w:sz w:val="22"/>
        </w:rPr>
        <w:t>Water and Other Beverages</w:t>
      </w:r>
    </w:p>
    <w:p w14:paraId="70943C3A" w14:textId="77777777" w:rsidR="0084368C" w:rsidRPr="00E4008A" w:rsidRDefault="0084368C" w:rsidP="0084368C">
      <w:pPr>
        <w:rPr>
          <w:rFonts w:cstheme="minorHAnsi"/>
          <w:sz w:val="22"/>
        </w:rPr>
      </w:pPr>
      <w:r w:rsidRPr="00E4008A">
        <w:rPr>
          <w:rFonts w:cstheme="minorHAnsi"/>
          <w:sz w:val="22"/>
        </w:rPr>
        <w:lastRenderedPageBreak/>
        <w:t>4. 9; 14</w:t>
      </w:r>
    </w:p>
    <w:p w14:paraId="01D75FFB" w14:textId="77777777" w:rsidR="0084368C" w:rsidRPr="00E4008A" w:rsidRDefault="0084368C" w:rsidP="0084368C">
      <w:pPr>
        <w:rPr>
          <w:rFonts w:cstheme="minorHAnsi"/>
          <w:sz w:val="22"/>
        </w:rPr>
      </w:pPr>
      <w:r w:rsidRPr="00E4008A">
        <w:rPr>
          <w:rFonts w:cstheme="minorHAnsi"/>
          <w:sz w:val="22"/>
        </w:rPr>
        <w:t xml:space="preserve">5. </w:t>
      </w:r>
    </w:p>
    <w:p w14:paraId="3E89CAAB" w14:textId="77777777" w:rsidR="0084368C" w:rsidRPr="00E4008A" w:rsidRDefault="0084368C" w:rsidP="0084368C">
      <w:pPr>
        <w:rPr>
          <w:rFonts w:cstheme="minorHAnsi"/>
          <w:sz w:val="22"/>
        </w:rPr>
      </w:pPr>
      <w:r w:rsidRPr="00E4008A">
        <w:rPr>
          <w:rFonts w:cstheme="minorHAnsi"/>
          <w:sz w:val="22"/>
        </w:rPr>
        <w:t xml:space="preserve">Keeps your eyes, brain, blood, kidneys, and lungs healthy </w:t>
      </w:r>
    </w:p>
    <w:p w14:paraId="4730DB96" w14:textId="77777777" w:rsidR="0084368C" w:rsidRPr="00E4008A" w:rsidRDefault="0084368C" w:rsidP="0084368C">
      <w:pPr>
        <w:rPr>
          <w:rFonts w:cstheme="minorHAnsi"/>
          <w:sz w:val="22"/>
        </w:rPr>
      </w:pPr>
      <w:r w:rsidRPr="00E4008A">
        <w:rPr>
          <w:rFonts w:cstheme="minorHAnsi"/>
          <w:sz w:val="22"/>
        </w:rPr>
        <w:t xml:space="preserve">Keeps your skin looking healthy and reduces your chance of getting pimples </w:t>
      </w:r>
    </w:p>
    <w:p w14:paraId="3864F5B0" w14:textId="77777777" w:rsidR="0084368C" w:rsidRPr="00E4008A" w:rsidRDefault="0084368C" w:rsidP="0084368C">
      <w:pPr>
        <w:rPr>
          <w:rFonts w:cstheme="minorHAnsi"/>
          <w:sz w:val="22"/>
        </w:rPr>
      </w:pPr>
      <w:r w:rsidRPr="00E4008A">
        <w:rPr>
          <w:rFonts w:cstheme="minorHAnsi"/>
          <w:sz w:val="22"/>
        </w:rPr>
        <w:t xml:space="preserve">Helps your muscles function for sports and activities </w:t>
      </w:r>
    </w:p>
    <w:p w14:paraId="143245DE" w14:textId="77777777" w:rsidR="0084368C" w:rsidRPr="00E4008A" w:rsidRDefault="0084368C" w:rsidP="0084368C">
      <w:pPr>
        <w:rPr>
          <w:rFonts w:cstheme="minorHAnsi"/>
          <w:sz w:val="22"/>
        </w:rPr>
      </w:pPr>
      <w:r w:rsidRPr="00E4008A">
        <w:rPr>
          <w:rFonts w:cstheme="minorHAnsi"/>
          <w:sz w:val="22"/>
        </w:rPr>
        <w:t xml:space="preserve">Helps with maintaining a healthy body weight </w:t>
      </w:r>
    </w:p>
    <w:p w14:paraId="67AF22D3" w14:textId="77777777" w:rsidR="0084368C" w:rsidRPr="00E4008A" w:rsidRDefault="0084368C" w:rsidP="0084368C">
      <w:pPr>
        <w:rPr>
          <w:rFonts w:cstheme="minorHAnsi"/>
          <w:sz w:val="22"/>
        </w:rPr>
      </w:pPr>
      <w:r w:rsidRPr="00E4008A">
        <w:rPr>
          <w:rFonts w:cstheme="minorHAnsi"/>
          <w:sz w:val="22"/>
        </w:rPr>
        <w:t>Carries important nutrients through your body</w:t>
      </w:r>
    </w:p>
    <w:p w14:paraId="44D7D5F0" w14:textId="77777777" w:rsidR="0084368C" w:rsidRPr="00E4008A" w:rsidRDefault="0084368C" w:rsidP="0084368C">
      <w:pPr>
        <w:rPr>
          <w:sz w:val="22"/>
        </w:rPr>
      </w:pPr>
      <w:r w:rsidRPr="00E4008A">
        <w:rPr>
          <w:b/>
          <w:sz w:val="22"/>
        </w:rPr>
        <w:t>Drinks High in Sugar and Analyzing Energy Drinks</w:t>
      </w:r>
    </w:p>
    <w:p w14:paraId="27373780" w14:textId="77777777" w:rsidR="0084368C" w:rsidRPr="00E4008A" w:rsidRDefault="0084368C" w:rsidP="0084368C">
      <w:pPr>
        <w:rPr>
          <w:rFonts w:cstheme="minorHAnsi"/>
          <w:sz w:val="22"/>
        </w:rPr>
      </w:pPr>
      <w:r w:rsidRPr="00E4008A">
        <w:rPr>
          <w:rFonts w:cstheme="minorHAnsi"/>
          <w:sz w:val="22"/>
        </w:rPr>
        <w:t>6. High-sugar drinks: create cavities in your teeth; add to health problems, such as type 2 diabetes; cause you to gain weight</w:t>
      </w:r>
    </w:p>
    <w:p w14:paraId="0C58DEC7" w14:textId="77777777" w:rsidR="0084368C" w:rsidRPr="00E4008A" w:rsidRDefault="0084368C" w:rsidP="0084368C">
      <w:pPr>
        <w:rPr>
          <w:rFonts w:cstheme="minorHAnsi"/>
          <w:sz w:val="22"/>
        </w:rPr>
      </w:pPr>
      <w:r w:rsidRPr="00E4008A">
        <w:rPr>
          <w:rFonts w:cstheme="minorHAnsi"/>
          <w:sz w:val="22"/>
        </w:rPr>
        <w:t>Energy drinks: high in caffeine, which can lead to anxiety, being shaky, not being able to sleep very well, or serious medical problems</w:t>
      </w:r>
    </w:p>
    <w:p w14:paraId="48673163" w14:textId="77777777" w:rsidR="0084368C" w:rsidRPr="00E4008A" w:rsidRDefault="0084368C" w:rsidP="0084368C">
      <w:pPr>
        <w:rPr>
          <w:rFonts w:cstheme="minorHAnsi"/>
          <w:sz w:val="22"/>
        </w:rPr>
      </w:pPr>
      <w:r w:rsidRPr="00E4008A">
        <w:rPr>
          <w:rFonts w:cstheme="minorHAnsi"/>
          <w:sz w:val="22"/>
        </w:rPr>
        <w:br w:type="page"/>
      </w:r>
    </w:p>
    <w:p w14:paraId="39DE8C8A" w14:textId="77777777" w:rsidR="0084368C" w:rsidRPr="00417AC9" w:rsidRDefault="0084368C" w:rsidP="0084368C">
      <w:pPr>
        <w:pStyle w:val="Heading1"/>
      </w:pPr>
      <w:r w:rsidRPr="00417AC9">
        <w:lastRenderedPageBreak/>
        <w:t>Lesson 3.2: Energy Balance, Hunger, and Appetite</w:t>
      </w:r>
    </w:p>
    <w:p w14:paraId="29C2615A" w14:textId="77777777" w:rsidR="0084368C" w:rsidRDefault="0084368C" w:rsidP="0084368C">
      <w:pPr>
        <w:pStyle w:val="Heading2"/>
      </w:pPr>
      <w:r>
        <w:t>Vocabulary Review Worksheet</w:t>
      </w:r>
    </w:p>
    <w:p w14:paraId="211D7DA8" w14:textId="77777777" w:rsidR="0084368C" w:rsidRPr="00E4008A" w:rsidRDefault="0084368C" w:rsidP="0084368C">
      <w:pPr>
        <w:pStyle w:val="ListParagraph"/>
        <w:numPr>
          <w:ilvl w:val="0"/>
          <w:numId w:val="24"/>
        </w:numPr>
        <w:spacing w:after="0" w:line="240" w:lineRule="auto"/>
        <w:rPr>
          <w:sz w:val="22"/>
        </w:rPr>
      </w:pPr>
      <w:bookmarkStart w:id="0" w:name="_Hlk55325392"/>
      <w:r w:rsidRPr="00E4008A">
        <w:rPr>
          <w:sz w:val="22"/>
        </w:rPr>
        <w:t>positive</w:t>
      </w:r>
    </w:p>
    <w:p w14:paraId="036A6635" w14:textId="77777777" w:rsidR="0084368C" w:rsidRPr="00E4008A" w:rsidRDefault="0084368C" w:rsidP="0084368C">
      <w:pPr>
        <w:pStyle w:val="ListParagraph"/>
        <w:numPr>
          <w:ilvl w:val="0"/>
          <w:numId w:val="24"/>
        </w:numPr>
        <w:spacing w:after="0" w:line="240" w:lineRule="auto"/>
        <w:rPr>
          <w:sz w:val="22"/>
        </w:rPr>
      </w:pPr>
      <w:r w:rsidRPr="00E4008A">
        <w:rPr>
          <w:sz w:val="22"/>
        </w:rPr>
        <w:t>negative</w:t>
      </w:r>
    </w:p>
    <w:p w14:paraId="23DFC05E" w14:textId="77777777" w:rsidR="0084368C" w:rsidRPr="00E4008A" w:rsidRDefault="0084368C" w:rsidP="0084368C">
      <w:pPr>
        <w:pStyle w:val="ListParagraph"/>
        <w:numPr>
          <w:ilvl w:val="0"/>
          <w:numId w:val="24"/>
        </w:numPr>
        <w:spacing w:after="0" w:line="240" w:lineRule="auto"/>
        <w:rPr>
          <w:sz w:val="22"/>
        </w:rPr>
      </w:pPr>
      <w:r w:rsidRPr="00E4008A">
        <w:rPr>
          <w:sz w:val="22"/>
        </w:rPr>
        <w:t>metabolic rate</w:t>
      </w:r>
    </w:p>
    <w:p w14:paraId="59E3AA11" w14:textId="77777777" w:rsidR="0084368C" w:rsidRPr="00E4008A" w:rsidRDefault="0084368C" w:rsidP="0084368C">
      <w:pPr>
        <w:pStyle w:val="ListParagraph"/>
        <w:numPr>
          <w:ilvl w:val="0"/>
          <w:numId w:val="24"/>
        </w:numPr>
        <w:spacing w:after="0" w:line="240" w:lineRule="auto"/>
        <w:rPr>
          <w:sz w:val="22"/>
        </w:rPr>
      </w:pPr>
      <w:r w:rsidRPr="00E4008A">
        <w:rPr>
          <w:sz w:val="22"/>
        </w:rPr>
        <w:t>deficiency</w:t>
      </w:r>
    </w:p>
    <w:p w14:paraId="0E0038CD" w14:textId="77777777" w:rsidR="0084368C" w:rsidRPr="00E4008A" w:rsidRDefault="0084368C" w:rsidP="0084368C">
      <w:pPr>
        <w:pStyle w:val="ListParagraph"/>
        <w:numPr>
          <w:ilvl w:val="0"/>
          <w:numId w:val="24"/>
        </w:numPr>
        <w:spacing w:after="0" w:line="240" w:lineRule="auto"/>
        <w:rPr>
          <w:sz w:val="22"/>
        </w:rPr>
      </w:pPr>
      <w:r w:rsidRPr="00E4008A">
        <w:rPr>
          <w:sz w:val="22"/>
        </w:rPr>
        <w:t>hunger</w:t>
      </w:r>
    </w:p>
    <w:p w14:paraId="398FD628" w14:textId="77777777" w:rsidR="0084368C" w:rsidRPr="00E4008A" w:rsidRDefault="0084368C" w:rsidP="0084368C">
      <w:pPr>
        <w:pStyle w:val="ListParagraph"/>
        <w:numPr>
          <w:ilvl w:val="0"/>
          <w:numId w:val="24"/>
        </w:numPr>
        <w:spacing w:after="0" w:line="240" w:lineRule="auto"/>
        <w:rPr>
          <w:sz w:val="22"/>
        </w:rPr>
      </w:pPr>
      <w:r w:rsidRPr="00E4008A">
        <w:rPr>
          <w:sz w:val="22"/>
        </w:rPr>
        <w:t>appetite</w:t>
      </w:r>
    </w:p>
    <w:p w14:paraId="5E179386" w14:textId="77777777" w:rsidR="0084368C" w:rsidRPr="00E4008A" w:rsidRDefault="0084368C" w:rsidP="0084368C">
      <w:pPr>
        <w:pStyle w:val="ListParagraph"/>
        <w:numPr>
          <w:ilvl w:val="0"/>
          <w:numId w:val="24"/>
        </w:numPr>
        <w:spacing w:after="0" w:line="240" w:lineRule="auto"/>
        <w:rPr>
          <w:sz w:val="22"/>
        </w:rPr>
      </w:pPr>
      <w:r w:rsidRPr="00E4008A">
        <w:rPr>
          <w:sz w:val="22"/>
        </w:rPr>
        <w:t>daily energy need</w:t>
      </w:r>
      <w:bookmarkEnd w:id="0"/>
    </w:p>
    <w:p w14:paraId="49835119" w14:textId="77777777" w:rsidR="0084368C" w:rsidRDefault="0084368C" w:rsidP="0084368C">
      <w:pPr>
        <w:rPr>
          <w:rFonts w:cstheme="minorHAnsi"/>
        </w:rPr>
      </w:pPr>
    </w:p>
    <w:p w14:paraId="4DCB089E" w14:textId="77777777" w:rsidR="0084368C" w:rsidRDefault="0084368C" w:rsidP="0084368C">
      <w:pPr>
        <w:pStyle w:val="Heading2"/>
      </w:pPr>
      <w:r w:rsidRPr="00417AC9">
        <w:t>Note-Taking Guide Answer Key</w:t>
      </w:r>
    </w:p>
    <w:p w14:paraId="01167BC1" w14:textId="77777777" w:rsidR="0084368C" w:rsidRPr="00E4008A" w:rsidRDefault="0084368C" w:rsidP="0084368C">
      <w:pPr>
        <w:rPr>
          <w:rFonts w:cstheme="minorHAnsi"/>
          <w:b/>
          <w:sz w:val="22"/>
        </w:rPr>
      </w:pPr>
      <w:r w:rsidRPr="00E4008A">
        <w:rPr>
          <w:b/>
          <w:sz w:val="22"/>
        </w:rPr>
        <w:t>Energy Balance, Energy Input, and Energy Output</w:t>
      </w:r>
    </w:p>
    <w:p w14:paraId="5696533C" w14:textId="77777777" w:rsidR="0084368C" w:rsidRPr="00E4008A" w:rsidRDefault="0084368C" w:rsidP="0084368C">
      <w:pPr>
        <w:rPr>
          <w:rFonts w:cstheme="minorHAnsi"/>
          <w:sz w:val="22"/>
        </w:rPr>
      </w:pPr>
      <w:r w:rsidRPr="00E4008A">
        <w:rPr>
          <w:rFonts w:cstheme="minorHAnsi"/>
          <w:sz w:val="22"/>
        </w:rPr>
        <w:t xml:space="preserve">1. The relationship between the calories (energy) you eat and the calories (energy) you burn off </w:t>
      </w:r>
    </w:p>
    <w:tbl>
      <w:tblPr>
        <w:tblStyle w:val="TableGrid"/>
        <w:tblW w:w="0" w:type="auto"/>
        <w:tblLook w:val="04A0" w:firstRow="1" w:lastRow="0" w:firstColumn="1" w:lastColumn="0" w:noHBand="0" w:noVBand="1"/>
      </w:tblPr>
      <w:tblGrid>
        <w:gridCol w:w="4675"/>
        <w:gridCol w:w="4675"/>
      </w:tblGrid>
      <w:tr w:rsidR="0084368C" w:rsidRPr="00E4008A" w14:paraId="1D2AF556" w14:textId="77777777" w:rsidTr="00382C2F">
        <w:tc>
          <w:tcPr>
            <w:tcW w:w="4675" w:type="dxa"/>
            <w:tcBorders>
              <w:top w:val="single" w:sz="4" w:space="0" w:color="auto"/>
              <w:left w:val="single" w:sz="4" w:space="0" w:color="auto"/>
              <w:bottom w:val="single" w:sz="4" w:space="0" w:color="auto"/>
              <w:right w:val="single" w:sz="4" w:space="0" w:color="auto"/>
            </w:tcBorders>
            <w:hideMark/>
          </w:tcPr>
          <w:p w14:paraId="60040082" w14:textId="77777777" w:rsidR="0084368C" w:rsidRPr="00E4008A" w:rsidRDefault="0084368C" w:rsidP="00382C2F">
            <w:pPr>
              <w:jc w:val="center"/>
              <w:rPr>
                <w:rFonts w:cstheme="minorHAnsi"/>
                <w:sz w:val="22"/>
              </w:rPr>
            </w:pPr>
            <w:r w:rsidRPr="00E4008A">
              <w:rPr>
                <w:rFonts w:cstheme="minorHAnsi"/>
                <w:sz w:val="22"/>
              </w:rPr>
              <w:t>Positive energy balance</w:t>
            </w:r>
          </w:p>
        </w:tc>
        <w:tc>
          <w:tcPr>
            <w:tcW w:w="4675" w:type="dxa"/>
            <w:tcBorders>
              <w:top w:val="single" w:sz="4" w:space="0" w:color="auto"/>
              <w:left w:val="single" w:sz="4" w:space="0" w:color="auto"/>
              <w:bottom w:val="single" w:sz="4" w:space="0" w:color="auto"/>
              <w:right w:val="single" w:sz="4" w:space="0" w:color="auto"/>
            </w:tcBorders>
            <w:hideMark/>
          </w:tcPr>
          <w:p w14:paraId="14946D1F" w14:textId="77777777" w:rsidR="0084368C" w:rsidRPr="00E4008A" w:rsidRDefault="0084368C" w:rsidP="00382C2F">
            <w:pPr>
              <w:jc w:val="center"/>
              <w:rPr>
                <w:rFonts w:cstheme="minorHAnsi"/>
                <w:sz w:val="22"/>
              </w:rPr>
            </w:pPr>
            <w:r w:rsidRPr="00E4008A">
              <w:rPr>
                <w:rFonts w:cstheme="minorHAnsi"/>
                <w:sz w:val="22"/>
              </w:rPr>
              <w:t>Negative energy balance</w:t>
            </w:r>
          </w:p>
        </w:tc>
      </w:tr>
      <w:tr w:rsidR="0084368C" w:rsidRPr="00E4008A" w14:paraId="2DF5A607" w14:textId="77777777" w:rsidTr="00382C2F">
        <w:tc>
          <w:tcPr>
            <w:tcW w:w="4675" w:type="dxa"/>
            <w:tcBorders>
              <w:top w:val="single" w:sz="4" w:space="0" w:color="auto"/>
              <w:left w:val="single" w:sz="4" w:space="0" w:color="auto"/>
              <w:bottom w:val="single" w:sz="4" w:space="0" w:color="auto"/>
              <w:right w:val="single" w:sz="4" w:space="0" w:color="auto"/>
            </w:tcBorders>
            <w:hideMark/>
          </w:tcPr>
          <w:p w14:paraId="1412AB21" w14:textId="77777777" w:rsidR="0084368C" w:rsidRPr="00E4008A" w:rsidRDefault="0084368C" w:rsidP="00382C2F">
            <w:pPr>
              <w:jc w:val="center"/>
              <w:rPr>
                <w:rFonts w:cstheme="minorHAnsi"/>
                <w:sz w:val="22"/>
              </w:rPr>
            </w:pPr>
            <w:r w:rsidRPr="00E4008A">
              <w:rPr>
                <w:rFonts w:cstheme="minorHAnsi"/>
                <w:color w:val="000000"/>
                <w:sz w:val="22"/>
              </w:rPr>
              <w:t xml:space="preserve">If you eat more than you use, you have too many calories in your body, which can lead to weight gain. </w:t>
            </w:r>
          </w:p>
        </w:tc>
        <w:tc>
          <w:tcPr>
            <w:tcW w:w="4675" w:type="dxa"/>
            <w:tcBorders>
              <w:top w:val="single" w:sz="4" w:space="0" w:color="auto"/>
              <w:left w:val="single" w:sz="4" w:space="0" w:color="auto"/>
              <w:bottom w:val="single" w:sz="4" w:space="0" w:color="auto"/>
              <w:right w:val="single" w:sz="4" w:space="0" w:color="auto"/>
            </w:tcBorders>
            <w:hideMark/>
          </w:tcPr>
          <w:p w14:paraId="2B3BBE06" w14:textId="77777777" w:rsidR="0084368C" w:rsidRPr="00E4008A" w:rsidRDefault="0084368C" w:rsidP="00382C2F">
            <w:pPr>
              <w:jc w:val="center"/>
              <w:rPr>
                <w:rFonts w:cstheme="minorHAnsi"/>
                <w:sz w:val="22"/>
              </w:rPr>
            </w:pPr>
            <w:r w:rsidRPr="00E4008A">
              <w:rPr>
                <w:rFonts w:cstheme="minorHAnsi"/>
                <w:color w:val="000000"/>
                <w:sz w:val="22"/>
              </w:rPr>
              <w:t xml:space="preserve">When you burn off more than you eat, your body does not have enough energy, which can lead to weight loss. </w:t>
            </w:r>
          </w:p>
        </w:tc>
      </w:tr>
    </w:tbl>
    <w:p w14:paraId="43EF16B6" w14:textId="77777777" w:rsidR="0084368C" w:rsidRPr="00E4008A" w:rsidRDefault="0084368C" w:rsidP="0084368C">
      <w:pPr>
        <w:rPr>
          <w:rFonts w:cstheme="minorHAnsi"/>
          <w:b/>
          <w:sz w:val="22"/>
        </w:rPr>
      </w:pPr>
      <w:r w:rsidRPr="00E4008A">
        <w:rPr>
          <w:b/>
          <w:sz w:val="22"/>
        </w:rPr>
        <w:t>Daily Energy Needs</w:t>
      </w:r>
    </w:p>
    <w:p w14:paraId="4647187D" w14:textId="77777777" w:rsidR="0084368C" w:rsidRPr="00E4008A" w:rsidRDefault="0084368C" w:rsidP="0084368C">
      <w:pPr>
        <w:rPr>
          <w:rFonts w:cstheme="minorHAnsi"/>
          <w:sz w:val="22"/>
        </w:rPr>
      </w:pPr>
      <w:r w:rsidRPr="00E4008A">
        <w:rPr>
          <w:rFonts w:cstheme="minorHAnsi"/>
          <w:sz w:val="22"/>
        </w:rPr>
        <w:t xml:space="preserve">2. </w:t>
      </w:r>
    </w:p>
    <w:tbl>
      <w:tblPr>
        <w:tblStyle w:val="TableGrid"/>
        <w:tblW w:w="0" w:type="auto"/>
        <w:tblLook w:val="04A0" w:firstRow="1" w:lastRow="0" w:firstColumn="1" w:lastColumn="0" w:noHBand="0" w:noVBand="1"/>
      </w:tblPr>
      <w:tblGrid>
        <w:gridCol w:w="1435"/>
        <w:gridCol w:w="3957"/>
        <w:gridCol w:w="3958"/>
      </w:tblGrid>
      <w:tr w:rsidR="0084368C" w:rsidRPr="00E4008A" w14:paraId="6AB3ECC7" w14:textId="77777777" w:rsidTr="00382C2F">
        <w:tc>
          <w:tcPr>
            <w:tcW w:w="1435" w:type="dxa"/>
            <w:tcBorders>
              <w:top w:val="single" w:sz="4" w:space="0" w:color="auto"/>
              <w:left w:val="single" w:sz="4" w:space="0" w:color="auto"/>
              <w:bottom w:val="single" w:sz="4" w:space="0" w:color="auto"/>
              <w:right w:val="single" w:sz="4" w:space="0" w:color="auto"/>
            </w:tcBorders>
          </w:tcPr>
          <w:p w14:paraId="30833B1E" w14:textId="77777777" w:rsidR="0084368C" w:rsidRPr="00E4008A" w:rsidRDefault="0084368C" w:rsidP="00382C2F">
            <w:pPr>
              <w:jc w:val="center"/>
              <w:rPr>
                <w:rFonts w:cstheme="minorHAnsi"/>
                <w:sz w:val="22"/>
              </w:rPr>
            </w:pPr>
          </w:p>
        </w:tc>
        <w:tc>
          <w:tcPr>
            <w:tcW w:w="3957" w:type="dxa"/>
            <w:tcBorders>
              <w:top w:val="single" w:sz="4" w:space="0" w:color="auto"/>
              <w:left w:val="single" w:sz="4" w:space="0" w:color="auto"/>
              <w:bottom w:val="single" w:sz="4" w:space="0" w:color="auto"/>
              <w:right w:val="single" w:sz="4" w:space="0" w:color="auto"/>
            </w:tcBorders>
            <w:hideMark/>
          </w:tcPr>
          <w:p w14:paraId="357FC138" w14:textId="77777777" w:rsidR="0084368C" w:rsidRPr="00E4008A" w:rsidRDefault="0084368C" w:rsidP="00382C2F">
            <w:pPr>
              <w:jc w:val="center"/>
              <w:rPr>
                <w:rFonts w:cstheme="minorHAnsi"/>
                <w:sz w:val="22"/>
              </w:rPr>
            </w:pPr>
            <w:r w:rsidRPr="00E4008A">
              <w:rPr>
                <w:rFonts w:cstheme="minorHAnsi"/>
                <w:sz w:val="22"/>
              </w:rPr>
              <w:t>Aged 9-13</w:t>
            </w:r>
          </w:p>
        </w:tc>
        <w:tc>
          <w:tcPr>
            <w:tcW w:w="3958" w:type="dxa"/>
            <w:tcBorders>
              <w:top w:val="single" w:sz="4" w:space="0" w:color="auto"/>
              <w:left w:val="single" w:sz="4" w:space="0" w:color="auto"/>
              <w:bottom w:val="single" w:sz="4" w:space="0" w:color="auto"/>
              <w:right w:val="single" w:sz="4" w:space="0" w:color="auto"/>
            </w:tcBorders>
            <w:hideMark/>
          </w:tcPr>
          <w:p w14:paraId="01245A96" w14:textId="77777777" w:rsidR="0084368C" w:rsidRPr="00E4008A" w:rsidRDefault="0084368C" w:rsidP="00382C2F">
            <w:pPr>
              <w:jc w:val="center"/>
              <w:rPr>
                <w:rFonts w:cstheme="minorHAnsi"/>
                <w:sz w:val="22"/>
              </w:rPr>
            </w:pPr>
            <w:r w:rsidRPr="00E4008A">
              <w:rPr>
                <w:rFonts w:cstheme="minorHAnsi"/>
                <w:sz w:val="22"/>
              </w:rPr>
              <w:t>Aged 14-18</w:t>
            </w:r>
          </w:p>
        </w:tc>
      </w:tr>
      <w:tr w:rsidR="0084368C" w:rsidRPr="00E4008A" w14:paraId="2CD0158A" w14:textId="77777777" w:rsidTr="00382C2F">
        <w:trPr>
          <w:trHeight w:val="730"/>
        </w:trPr>
        <w:tc>
          <w:tcPr>
            <w:tcW w:w="1435" w:type="dxa"/>
            <w:tcBorders>
              <w:top w:val="single" w:sz="4" w:space="0" w:color="auto"/>
              <w:left w:val="single" w:sz="4" w:space="0" w:color="auto"/>
              <w:bottom w:val="single" w:sz="4" w:space="0" w:color="auto"/>
              <w:right w:val="single" w:sz="4" w:space="0" w:color="auto"/>
            </w:tcBorders>
            <w:hideMark/>
          </w:tcPr>
          <w:p w14:paraId="138F88A8" w14:textId="77777777" w:rsidR="0084368C" w:rsidRPr="00E4008A" w:rsidRDefault="0084368C" w:rsidP="00382C2F">
            <w:pPr>
              <w:jc w:val="center"/>
              <w:rPr>
                <w:rFonts w:cstheme="minorHAnsi"/>
                <w:sz w:val="22"/>
              </w:rPr>
            </w:pPr>
            <w:r w:rsidRPr="00E4008A">
              <w:rPr>
                <w:rFonts w:cstheme="minorHAnsi"/>
                <w:sz w:val="22"/>
              </w:rPr>
              <w:t>Girls</w:t>
            </w:r>
          </w:p>
        </w:tc>
        <w:tc>
          <w:tcPr>
            <w:tcW w:w="3957" w:type="dxa"/>
            <w:tcBorders>
              <w:top w:val="single" w:sz="4" w:space="0" w:color="auto"/>
              <w:left w:val="single" w:sz="4" w:space="0" w:color="auto"/>
              <w:bottom w:val="single" w:sz="4" w:space="0" w:color="auto"/>
              <w:right w:val="single" w:sz="4" w:space="0" w:color="auto"/>
            </w:tcBorders>
            <w:hideMark/>
          </w:tcPr>
          <w:p w14:paraId="047A455D" w14:textId="77777777" w:rsidR="0084368C" w:rsidRPr="00E4008A" w:rsidRDefault="0084368C" w:rsidP="00382C2F">
            <w:pPr>
              <w:rPr>
                <w:rFonts w:cstheme="minorHAnsi"/>
                <w:sz w:val="22"/>
              </w:rPr>
            </w:pPr>
            <w:r w:rsidRPr="00E4008A">
              <w:rPr>
                <w:rFonts w:cstheme="minorHAnsi"/>
                <w:sz w:val="22"/>
              </w:rPr>
              <w:t>1,600-2,200</w:t>
            </w:r>
          </w:p>
        </w:tc>
        <w:tc>
          <w:tcPr>
            <w:tcW w:w="3958" w:type="dxa"/>
            <w:tcBorders>
              <w:top w:val="single" w:sz="4" w:space="0" w:color="auto"/>
              <w:left w:val="single" w:sz="4" w:space="0" w:color="auto"/>
              <w:bottom w:val="single" w:sz="4" w:space="0" w:color="auto"/>
              <w:right w:val="single" w:sz="4" w:space="0" w:color="auto"/>
            </w:tcBorders>
            <w:hideMark/>
          </w:tcPr>
          <w:p w14:paraId="61C3BA54" w14:textId="77777777" w:rsidR="0084368C" w:rsidRPr="00E4008A" w:rsidRDefault="0084368C" w:rsidP="00382C2F">
            <w:pPr>
              <w:pStyle w:val="tb"/>
              <w:spacing w:line="480" w:lineRule="auto"/>
              <w:rPr>
                <w:rFonts w:asciiTheme="minorHAnsi" w:hAnsiTheme="minorHAnsi" w:cstheme="minorHAnsi"/>
                <w:color w:val="000000"/>
                <w:sz w:val="22"/>
                <w:szCs w:val="22"/>
              </w:rPr>
            </w:pPr>
            <w:r w:rsidRPr="00E4008A">
              <w:rPr>
                <w:rFonts w:asciiTheme="minorHAnsi" w:hAnsiTheme="minorHAnsi" w:cstheme="minorHAnsi"/>
                <w:color w:val="000000"/>
                <w:sz w:val="22"/>
                <w:szCs w:val="22"/>
              </w:rPr>
              <w:t>1,800-2,400</w:t>
            </w:r>
          </w:p>
        </w:tc>
      </w:tr>
      <w:tr w:rsidR="0084368C" w:rsidRPr="00E4008A" w14:paraId="36C5DF4D" w14:textId="77777777" w:rsidTr="00382C2F">
        <w:trPr>
          <w:trHeight w:val="730"/>
        </w:trPr>
        <w:tc>
          <w:tcPr>
            <w:tcW w:w="1435" w:type="dxa"/>
            <w:tcBorders>
              <w:top w:val="single" w:sz="4" w:space="0" w:color="auto"/>
              <w:left w:val="single" w:sz="4" w:space="0" w:color="auto"/>
              <w:bottom w:val="single" w:sz="4" w:space="0" w:color="auto"/>
              <w:right w:val="single" w:sz="4" w:space="0" w:color="auto"/>
            </w:tcBorders>
          </w:tcPr>
          <w:p w14:paraId="45D70D9F" w14:textId="77777777" w:rsidR="0084368C" w:rsidRPr="00E4008A" w:rsidRDefault="0084368C" w:rsidP="00382C2F">
            <w:pPr>
              <w:jc w:val="center"/>
              <w:rPr>
                <w:rFonts w:cstheme="minorHAnsi"/>
                <w:sz w:val="22"/>
              </w:rPr>
            </w:pPr>
            <w:r w:rsidRPr="00E4008A">
              <w:rPr>
                <w:rFonts w:cstheme="minorHAnsi"/>
                <w:sz w:val="22"/>
              </w:rPr>
              <w:t>Boys</w:t>
            </w:r>
          </w:p>
          <w:p w14:paraId="66327955" w14:textId="77777777" w:rsidR="0084368C" w:rsidRPr="00E4008A" w:rsidRDefault="0084368C" w:rsidP="00382C2F">
            <w:pPr>
              <w:rPr>
                <w:rFonts w:cstheme="minorHAnsi"/>
                <w:sz w:val="22"/>
              </w:rPr>
            </w:pPr>
          </w:p>
        </w:tc>
        <w:tc>
          <w:tcPr>
            <w:tcW w:w="3957" w:type="dxa"/>
            <w:tcBorders>
              <w:top w:val="single" w:sz="4" w:space="0" w:color="auto"/>
              <w:left w:val="single" w:sz="4" w:space="0" w:color="auto"/>
              <w:bottom w:val="single" w:sz="4" w:space="0" w:color="auto"/>
              <w:right w:val="single" w:sz="4" w:space="0" w:color="auto"/>
            </w:tcBorders>
            <w:hideMark/>
          </w:tcPr>
          <w:p w14:paraId="39659349" w14:textId="77777777" w:rsidR="0084368C" w:rsidRPr="00E4008A" w:rsidRDefault="0084368C" w:rsidP="00382C2F">
            <w:pPr>
              <w:pStyle w:val="tb"/>
              <w:spacing w:line="480" w:lineRule="auto"/>
              <w:rPr>
                <w:rFonts w:asciiTheme="minorHAnsi" w:hAnsiTheme="minorHAnsi" w:cstheme="minorHAnsi"/>
                <w:color w:val="000000"/>
                <w:sz w:val="22"/>
                <w:szCs w:val="22"/>
              </w:rPr>
            </w:pPr>
            <w:r w:rsidRPr="00E4008A">
              <w:rPr>
                <w:rFonts w:asciiTheme="minorHAnsi" w:hAnsiTheme="minorHAnsi" w:cstheme="minorHAnsi"/>
                <w:color w:val="000000"/>
                <w:sz w:val="22"/>
                <w:szCs w:val="22"/>
              </w:rPr>
              <w:t>1,800-2,600</w:t>
            </w:r>
          </w:p>
        </w:tc>
        <w:tc>
          <w:tcPr>
            <w:tcW w:w="3958" w:type="dxa"/>
            <w:tcBorders>
              <w:top w:val="single" w:sz="4" w:space="0" w:color="auto"/>
              <w:left w:val="single" w:sz="4" w:space="0" w:color="auto"/>
              <w:bottom w:val="single" w:sz="4" w:space="0" w:color="auto"/>
              <w:right w:val="single" w:sz="4" w:space="0" w:color="auto"/>
            </w:tcBorders>
            <w:hideMark/>
          </w:tcPr>
          <w:p w14:paraId="08D03675" w14:textId="77777777" w:rsidR="0084368C" w:rsidRPr="00E4008A" w:rsidRDefault="0084368C" w:rsidP="00382C2F">
            <w:pPr>
              <w:pStyle w:val="tb"/>
              <w:spacing w:line="480" w:lineRule="auto"/>
              <w:rPr>
                <w:rFonts w:asciiTheme="minorHAnsi" w:hAnsiTheme="minorHAnsi" w:cstheme="minorHAnsi"/>
                <w:color w:val="000000"/>
                <w:sz w:val="22"/>
                <w:szCs w:val="22"/>
              </w:rPr>
            </w:pPr>
            <w:r w:rsidRPr="00E4008A">
              <w:rPr>
                <w:rFonts w:asciiTheme="minorHAnsi" w:hAnsiTheme="minorHAnsi" w:cstheme="minorHAnsi"/>
                <w:color w:val="000000"/>
                <w:sz w:val="22"/>
                <w:szCs w:val="22"/>
              </w:rPr>
              <w:t>2,200-3,200</w:t>
            </w:r>
          </w:p>
        </w:tc>
      </w:tr>
    </w:tbl>
    <w:p w14:paraId="60145AAC" w14:textId="77777777" w:rsidR="0084368C" w:rsidRPr="00E4008A" w:rsidRDefault="0084368C" w:rsidP="0084368C">
      <w:pPr>
        <w:rPr>
          <w:b/>
          <w:sz w:val="22"/>
        </w:rPr>
      </w:pPr>
      <w:r w:rsidRPr="00E4008A">
        <w:rPr>
          <w:b/>
          <w:sz w:val="22"/>
        </w:rPr>
        <w:t>Influences on Appetite</w:t>
      </w:r>
    </w:p>
    <w:p w14:paraId="07E76030" w14:textId="77777777" w:rsidR="0084368C" w:rsidRPr="00E4008A" w:rsidRDefault="0084368C" w:rsidP="0084368C">
      <w:pPr>
        <w:rPr>
          <w:rFonts w:cstheme="minorHAnsi"/>
          <w:b/>
          <w:bCs/>
          <w:sz w:val="22"/>
        </w:rPr>
      </w:pPr>
      <w:r w:rsidRPr="00E4008A">
        <w:rPr>
          <w:rFonts w:cstheme="minorHAnsi"/>
          <w:sz w:val="22"/>
        </w:rPr>
        <w:t>3. Answers will vary based on student influences. Be sure answers differ from one another. Potential answers could be related to the following:</w:t>
      </w:r>
    </w:p>
    <w:p w14:paraId="5261D3E6" w14:textId="77777777" w:rsidR="0084368C" w:rsidRPr="00E4008A" w:rsidRDefault="0084368C" w:rsidP="0084368C">
      <w:pPr>
        <w:pStyle w:val="ListParagraph"/>
        <w:numPr>
          <w:ilvl w:val="0"/>
          <w:numId w:val="11"/>
        </w:numPr>
        <w:spacing w:after="160" w:line="256" w:lineRule="auto"/>
        <w:rPr>
          <w:rFonts w:cstheme="minorHAnsi"/>
          <w:sz w:val="22"/>
        </w:rPr>
      </w:pPr>
      <w:r w:rsidRPr="00E4008A">
        <w:rPr>
          <w:rFonts w:cstheme="minorHAnsi"/>
          <w:sz w:val="22"/>
        </w:rPr>
        <w:t>Culture</w:t>
      </w:r>
    </w:p>
    <w:p w14:paraId="0E0AFCD1" w14:textId="77777777" w:rsidR="0084368C" w:rsidRPr="00E4008A" w:rsidRDefault="0084368C" w:rsidP="0084368C">
      <w:pPr>
        <w:pStyle w:val="ListParagraph"/>
        <w:numPr>
          <w:ilvl w:val="0"/>
          <w:numId w:val="11"/>
        </w:numPr>
        <w:spacing w:after="160" w:line="256" w:lineRule="auto"/>
        <w:rPr>
          <w:rFonts w:cstheme="minorHAnsi"/>
          <w:sz w:val="22"/>
        </w:rPr>
      </w:pPr>
      <w:r w:rsidRPr="00E4008A">
        <w:rPr>
          <w:rFonts w:cstheme="minorHAnsi"/>
          <w:sz w:val="22"/>
        </w:rPr>
        <w:lastRenderedPageBreak/>
        <w:t>Peers</w:t>
      </w:r>
    </w:p>
    <w:p w14:paraId="5691A4BB" w14:textId="77777777" w:rsidR="0084368C" w:rsidRPr="00E4008A" w:rsidRDefault="0084368C" w:rsidP="0084368C">
      <w:pPr>
        <w:pStyle w:val="ListParagraph"/>
        <w:numPr>
          <w:ilvl w:val="0"/>
          <w:numId w:val="11"/>
        </w:numPr>
        <w:spacing w:after="160" w:line="256" w:lineRule="auto"/>
        <w:rPr>
          <w:rFonts w:cstheme="minorHAnsi"/>
          <w:sz w:val="22"/>
        </w:rPr>
      </w:pPr>
      <w:r w:rsidRPr="00E4008A">
        <w:rPr>
          <w:rFonts w:cstheme="minorHAnsi"/>
          <w:sz w:val="22"/>
        </w:rPr>
        <w:t>Family</w:t>
      </w:r>
    </w:p>
    <w:p w14:paraId="2C698CBA" w14:textId="77777777" w:rsidR="0084368C" w:rsidRPr="00E4008A" w:rsidRDefault="0084368C" w:rsidP="0084368C">
      <w:pPr>
        <w:pStyle w:val="ListParagraph"/>
        <w:numPr>
          <w:ilvl w:val="0"/>
          <w:numId w:val="11"/>
        </w:numPr>
        <w:spacing w:after="160" w:line="256" w:lineRule="auto"/>
        <w:rPr>
          <w:rFonts w:cstheme="minorHAnsi"/>
          <w:sz w:val="22"/>
        </w:rPr>
      </w:pPr>
      <w:r w:rsidRPr="00E4008A">
        <w:rPr>
          <w:rFonts w:cstheme="minorHAnsi"/>
          <w:sz w:val="22"/>
        </w:rPr>
        <w:t>School</w:t>
      </w:r>
    </w:p>
    <w:p w14:paraId="68487989" w14:textId="77777777" w:rsidR="0084368C" w:rsidRPr="00E4008A" w:rsidRDefault="0084368C" w:rsidP="0084368C">
      <w:pPr>
        <w:pStyle w:val="ListParagraph"/>
        <w:numPr>
          <w:ilvl w:val="0"/>
          <w:numId w:val="11"/>
        </w:numPr>
        <w:spacing w:after="160" w:line="256" w:lineRule="auto"/>
        <w:rPr>
          <w:rFonts w:cstheme="minorHAnsi"/>
          <w:sz w:val="22"/>
        </w:rPr>
      </w:pPr>
      <w:r w:rsidRPr="00E4008A">
        <w:rPr>
          <w:rFonts w:cstheme="minorHAnsi"/>
          <w:sz w:val="22"/>
        </w:rPr>
        <w:t>Community</w:t>
      </w:r>
    </w:p>
    <w:p w14:paraId="3F6B5EED" w14:textId="77777777" w:rsidR="0084368C" w:rsidRPr="00E4008A" w:rsidRDefault="0084368C" w:rsidP="0084368C">
      <w:pPr>
        <w:pStyle w:val="ListParagraph"/>
        <w:numPr>
          <w:ilvl w:val="0"/>
          <w:numId w:val="11"/>
        </w:numPr>
        <w:spacing w:after="160" w:line="256" w:lineRule="auto"/>
        <w:rPr>
          <w:rFonts w:cstheme="minorHAnsi"/>
          <w:sz w:val="22"/>
        </w:rPr>
      </w:pPr>
      <w:r w:rsidRPr="00E4008A">
        <w:rPr>
          <w:rFonts w:cstheme="minorHAnsi"/>
          <w:sz w:val="22"/>
        </w:rPr>
        <w:t>Media</w:t>
      </w:r>
    </w:p>
    <w:p w14:paraId="152581FE" w14:textId="77777777" w:rsidR="0084368C" w:rsidRPr="00E4008A" w:rsidRDefault="0084368C" w:rsidP="0084368C">
      <w:pPr>
        <w:spacing w:line="256" w:lineRule="auto"/>
        <w:rPr>
          <w:rFonts w:cstheme="minorHAnsi"/>
          <w:sz w:val="22"/>
        </w:rPr>
      </w:pPr>
      <w:r w:rsidRPr="00E4008A">
        <w:rPr>
          <w:rFonts w:cstheme="minorHAnsi"/>
          <w:sz w:val="22"/>
        </w:rPr>
        <w:t>Also, see figure 3.14.</w:t>
      </w:r>
    </w:p>
    <w:p w14:paraId="5AF8A338" w14:textId="77777777" w:rsidR="0084368C" w:rsidRPr="00E4008A" w:rsidRDefault="0084368C" w:rsidP="0084368C">
      <w:pPr>
        <w:rPr>
          <w:rFonts w:cstheme="minorHAnsi"/>
          <w:sz w:val="22"/>
        </w:rPr>
      </w:pPr>
      <w:r w:rsidRPr="00E4008A">
        <w:rPr>
          <w:rFonts w:cstheme="minorHAnsi"/>
          <w:sz w:val="22"/>
        </w:rPr>
        <w:t xml:space="preserve">4. Answers will vary based on students’ answers in question 3. </w:t>
      </w:r>
    </w:p>
    <w:p w14:paraId="0F9A9328" w14:textId="77777777" w:rsidR="0084368C" w:rsidRPr="00E4008A" w:rsidRDefault="0084368C" w:rsidP="0084368C">
      <w:pPr>
        <w:rPr>
          <w:rFonts w:cstheme="minorHAnsi"/>
          <w:sz w:val="22"/>
        </w:rPr>
      </w:pPr>
    </w:p>
    <w:p w14:paraId="380C2A04" w14:textId="77777777" w:rsidR="0084368C" w:rsidRPr="00E4008A" w:rsidRDefault="0084368C" w:rsidP="0084368C">
      <w:pPr>
        <w:rPr>
          <w:rFonts w:cstheme="minorHAnsi"/>
          <w:sz w:val="22"/>
        </w:rPr>
      </w:pPr>
      <w:r w:rsidRPr="00E4008A">
        <w:rPr>
          <w:rFonts w:cstheme="minorHAnsi"/>
          <w:sz w:val="22"/>
        </w:rPr>
        <w:br w:type="page"/>
      </w:r>
    </w:p>
    <w:p w14:paraId="45B4B60B" w14:textId="77777777" w:rsidR="0084368C" w:rsidRPr="00417AC9" w:rsidRDefault="0084368C" w:rsidP="0084368C">
      <w:pPr>
        <w:pStyle w:val="Heading1"/>
      </w:pPr>
      <w:r w:rsidRPr="00417AC9">
        <w:lastRenderedPageBreak/>
        <w:t xml:space="preserve">Lesson 3.3: Tips and Tools for Eating Well </w:t>
      </w:r>
    </w:p>
    <w:p w14:paraId="40B88EA0" w14:textId="77777777" w:rsidR="0084368C" w:rsidRDefault="0084368C" w:rsidP="0084368C">
      <w:pPr>
        <w:pStyle w:val="Heading2"/>
      </w:pPr>
      <w:r>
        <w:t>Vocabulary Review Worksheet</w:t>
      </w:r>
    </w:p>
    <w:p w14:paraId="034466AC" w14:textId="77777777" w:rsidR="0084368C" w:rsidRPr="00E4008A" w:rsidRDefault="0084368C" w:rsidP="0084368C">
      <w:pPr>
        <w:pStyle w:val="ListParagraph"/>
        <w:numPr>
          <w:ilvl w:val="0"/>
          <w:numId w:val="25"/>
        </w:numPr>
        <w:spacing w:after="0" w:line="240" w:lineRule="auto"/>
        <w:rPr>
          <w:sz w:val="22"/>
        </w:rPr>
      </w:pPr>
      <w:r w:rsidRPr="00E4008A">
        <w:rPr>
          <w:sz w:val="22"/>
        </w:rPr>
        <w:t>diet</w:t>
      </w:r>
    </w:p>
    <w:p w14:paraId="72238017" w14:textId="77777777" w:rsidR="0084368C" w:rsidRPr="00E4008A" w:rsidRDefault="0084368C" w:rsidP="0084368C">
      <w:pPr>
        <w:pStyle w:val="ListParagraph"/>
        <w:numPr>
          <w:ilvl w:val="0"/>
          <w:numId w:val="25"/>
        </w:numPr>
        <w:spacing w:after="0" w:line="240" w:lineRule="auto"/>
        <w:rPr>
          <w:sz w:val="22"/>
        </w:rPr>
      </w:pPr>
      <w:r w:rsidRPr="00E4008A">
        <w:rPr>
          <w:sz w:val="22"/>
        </w:rPr>
        <w:t>balance</w:t>
      </w:r>
    </w:p>
    <w:p w14:paraId="56F5E79F" w14:textId="77777777" w:rsidR="0084368C" w:rsidRPr="00E4008A" w:rsidRDefault="0084368C" w:rsidP="0084368C">
      <w:pPr>
        <w:pStyle w:val="ListParagraph"/>
        <w:numPr>
          <w:ilvl w:val="0"/>
          <w:numId w:val="25"/>
        </w:numPr>
        <w:spacing w:after="0" w:line="240" w:lineRule="auto"/>
        <w:rPr>
          <w:sz w:val="22"/>
        </w:rPr>
      </w:pPr>
      <w:r w:rsidRPr="00E4008A">
        <w:rPr>
          <w:sz w:val="22"/>
        </w:rPr>
        <w:t>variety</w:t>
      </w:r>
    </w:p>
    <w:p w14:paraId="32C39382" w14:textId="77777777" w:rsidR="0084368C" w:rsidRPr="00E4008A" w:rsidRDefault="0084368C" w:rsidP="0084368C">
      <w:pPr>
        <w:pStyle w:val="ListParagraph"/>
        <w:numPr>
          <w:ilvl w:val="0"/>
          <w:numId w:val="25"/>
        </w:numPr>
        <w:spacing w:after="0" w:line="240" w:lineRule="auto"/>
        <w:rPr>
          <w:sz w:val="22"/>
        </w:rPr>
      </w:pPr>
      <w:r w:rsidRPr="00E4008A">
        <w:rPr>
          <w:sz w:val="22"/>
        </w:rPr>
        <w:t>adequate</w:t>
      </w:r>
    </w:p>
    <w:p w14:paraId="13FEA66A" w14:textId="77777777" w:rsidR="0084368C" w:rsidRPr="00E4008A" w:rsidRDefault="0084368C" w:rsidP="0084368C">
      <w:pPr>
        <w:pStyle w:val="ListParagraph"/>
        <w:numPr>
          <w:ilvl w:val="0"/>
          <w:numId w:val="25"/>
        </w:numPr>
        <w:spacing w:after="0" w:line="240" w:lineRule="auto"/>
        <w:rPr>
          <w:sz w:val="22"/>
        </w:rPr>
      </w:pPr>
      <w:r w:rsidRPr="00E4008A">
        <w:rPr>
          <w:sz w:val="22"/>
        </w:rPr>
        <w:t>nutrition facts label</w:t>
      </w:r>
    </w:p>
    <w:p w14:paraId="2B42EF39" w14:textId="77777777" w:rsidR="0084368C" w:rsidRPr="00E4008A" w:rsidRDefault="0084368C" w:rsidP="0084368C">
      <w:pPr>
        <w:pStyle w:val="ListParagraph"/>
        <w:numPr>
          <w:ilvl w:val="0"/>
          <w:numId w:val="25"/>
        </w:numPr>
        <w:spacing w:after="0" w:line="240" w:lineRule="auto"/>
        <w:rPr>
          <w:sz w:val="22"/>
        </w:rPr>
      </w:pPr>
      <w:bookmarkStart w:id="1" w:name="_Hlk55326141"/>
      <w:r w:rsidRPr="00E4008A">
        <w:rPr>
          <w:sz w:val="22"/>
        </w:rPr>
        <w:t>dietitian</w:t>
      </w:r>
    </w:p>
    <w:bookmarkEnd w:id="1"/>
    <w:p w14:paraId="41E038D2" w14:textId="77777777" w:rsidR="0084368C" w:rsidRPr="00E4008A" w:rsidRDefault="0084368C" w:rsidP="0084368C">
      <w:pPr>
        <w:pStyle w:val="ListParagraph"/>
        <w:numPr>
          <w:ilvl w:val="0"/>
          <w:numId w:val="25"/>
        </w:numPr>
        <w:spacing w:after="0" w:line="240" w:lineRule="auto"/>
        <w:rPr>
          <w:sz w:val="22"/>
        </w:rPr>
      </w:pPr>
      <w:r w:rsidRPr="00E4008A">
        <w:rPr>
          <w:sz w:val="22"/>
        </w:rPr>
        <w:t>MyPlate</w:t>
      </w:r>
    </w:p>
    <w:p w14:paraId="51F0A555" w14:textId="77777777" w:rsidR="0084368C" w:rsidRPr="00E4008A" w:rsidRDefault="0084368C" w:rsidP="0084368C">
      <w:pPr>
        <w:rPr>
          <w:rFonts w:cstheme="minorHAnsi"/>
          <w:sz w:val="22"/>
        </w:rPr>
      </w:pPr>
    </w:p>
    <w:p w14:paraId="18038DF1" w14:textId="77777777" w:rsidR="0084368C" w:rsidRPr="00417AC9" w:rsidRDefault="0084368C" w:rsidP="0084368C">
      <w:pPr>
        <w:pStyle w:val="Heading2"/>
      </w:pPr>
      <w:r w:rsidRPr="00417AC9">
        <w:t>Note-Taking Guide Answer Key</w:t>
      </w:r>
    </w:p>
    <w:p w14:paraId="5B6904C8" w14:textId="77777777" w:rsidR="0084368C" w:rsidRPr="00E4008A" w:rsidRDefault="0084368C" w:rsidP="0084368C">
      <w:pPr>
        <w:rPr>
          <w:b/>
          <w:sz w:val="22"/>
        </w:rPr>
      </w:pPr>
      <w:r w:rsidRPr="00E4008A">
        <w:rPr>
          <w:b/>
          <w:sz w:val="22"/>
        </w:rPr>
        <w:t>Building a Healthy Diet</w:t>
      </w:r>
    </w:p>
    <w:p w14:paraId="66E94944" w14:textId="77777777" w:rsidR="0084368C" w:rsidRPr="00E4008A" w:rsidRDefault="0084368C" w:rsidP="0084368C">
      <w:pPr>
        <w:rPr>
          <w:rFonts w:cstheme="minorHAnsi"/>
          <w:sz w:val="22"/>
        </w:rPr>
      </w:pPr>
      <w:r w:rsidRPr="00E4008A">
        <w:rPr>
          <w:rFonts w:cstheme="minorHAnsi"/>
          <w:sz w:val="22"/>
        </w:rPr>
        <w:t xml:space="preserve">1. </w:t>
      </w:r>
    </w:p>
    <w:p w14:paraId="1EACA307" w14:textId="77777777" w:rsidR="0084368C" w:rsidRPr="00E4008A" w:rsidRDefault="0084368C" w:rsidP="0084368C">
      <w:pPr>
        <w:jc w:val="center"/>
        <w:rPr>
          <w:rFonts w:cstheme="minorHAnsi"/>
          <w:sz w:val="22"/>
        </w:rPr>
      </w:pPr>
      <w:r w:rsidRPr="00E4008A">
        <w:rPr>
          <w:rFonts w:cstheme="minorHAnsi"/>
          <w:noProof/>
          <w:sz w:val="22"/>
        </w:rPr>
        <w:drawing>
          <wp:inline distT="0" distB="0" distL="0" distR="0" wp14:anchorId="369499B6" wp14:editId="7DD9A8D0">
            <wp:extent cx="5524500" cy="2009775"/>
            <wp:effectExtent l="38100" t="0" r="3810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5FF6F78B" w14:textId="77777777" w:rsidR="0084368C" w:rsidRPr="00E4008A" w:rsidRDefault="0084368C" w:rsidP="0084368C">
      <w:pPr>
        <w:rPr>
          <w:rFonts w:cstheme="minorHAnsi"/>
          <w:sz w:val="22"/>
        </w:rPr>
      </w:pPr>
      <w:r w:rsidRPr="00E4008A">
        <w:rPr>
          <w:b/>
          <w:sz w:val="22"/>
        </w:rPr>
        <w:t>Accessing and Using Nutrition Information</w:t>
      </w:r>
    </w:p>
    <w:p w14:paraId="20836B96" w14:textId="77777777" w:rsidR="0084368C" w:rsidRPr="00E4008A" w:rsidRDefault="0084368C" w:rsidP="0084368C">
      <w:pPr>
        <w:rPr>
          <w:rFonts w:cstheme="minorHAnsi"/>
          <w:sz w:val="22"/>
        </w:rPr>
      </w:pPr>
      <w:r w:rsidRPr="00E4008A">
        <w:rPr>
          <w:rFonts w:cstheme="minorHAnsi"/>
          <w:sz w:val="22"/>
        </w:rPr>
        <w:t xml:space="preserve">2. </w:t>
      </w:r>
    </w:p>
    <w:p w14:paraId="6CC31608" w14:textId="77777777" w:rsidR="0084368C" w:rsidRPr="00E4008A" w:rsidRDefault="0084368C" w:rsidP="0084368C">
      <w:pPr>
        <w:rPr>
          <w:rFonts w:cstheme="minorHAnsi"/>
          <w:sz w:val="22"/>
        </w:rPr>
      </w:pPr>
      <w:r w:rsidRPr="00E4008A">
        <w:rPr>
          <w:rFonts w:cstheme="minorHAnsi"/>
          <w:noProof/>
          <w:sz w:val="22"/>
        </w:rPr>
        <w:lastRenderedPageBreak/>
        <mc:AlternateContent>
          <mc:Choice Requires="wps">
            <w:drawing>
              <wp:anchor distT="45720" distB="45720" distL="114300" distR="114300" simplePos="0" relativeHeight="251659264" behindDoc="0" locked="0" layoutInCell="1" allowOverlap="1" wp14:anchorId="222E41A1" wp14:editId="63987FF3">
                <wp:simplePos x="0" y="0"/>
                <wp:positionH relativeFrom="column">
                  <wp:posOffset>4391025</wp:posOffset>
                </wp:positionH>
                <wp:positionV relativeFrom="paragraph">
                  <wp:posOffset>1607185</wp:posOffset>
                </wp:positionV>
                <wp:extent cx="1152525" cy="1171575"/>
                <wp:effectExtent l="0" t="0" r="28575"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1171575"/>
                        </a:xfrm>
                        <a:prstGeom prst="rect">
                          <a:avLst/>
                        </a:prstGeom>
                        <a:solidFill>
                          <a:srgbClr val="FFFFFF"/>
                        </a:solidFill>
                        <a:ln w="9525">
                          <a:solidFill>
                            <a:srgbClr val="000000"/>
                          </a:solidFill>
                          <a:miter lim="800000"/>
                          <a:headEnd/>
                          <a:tailEnd/>
                        </a:ln>
                      </wps:spPr>
                      <wps:txbx>
                        <w:txbxContent>
                          <w:p w14:paraId="7DC48431" w14:textId="77777777" w:rsidR="0084368C" w:rsidRPr="00E86924" w:rsidRDefault="0084368C" w:rsidP="0084368C">
                            <w:pPr>
                              <w:rPr>
                                <w:rFonts w:cstheme="minorHAnsi"/>
                                <w:color w:val="000000"/>
                              </w:rPr>
                            </w:pPr>
                            <w:r w:rsidRPr="00AD1159">
                              <w:rPr>
                                <w:rFonts w:cstheme="minorHAnsi"/>
                                <w:color w:val="000000"/>
                              </w:rPr>
                              <w:t xml:space="preserve"> </w:t>
                            </w:r>
                            <w:r w:rsidRPr="00E86924">
                              <w:rPr>
                                <w:rFonts w:cstheme="minorHAnsi"/>
                                <w:color w:val="000000"/>
                              </w:rPr>
                              <w:t>So that you can balance out your diet</w:t>
                            </w:r>
                          </w:p>
                          <w:p w14:paraId="771059A3" w14:textId="77777777" w:rsidR="0084368C" w:rsidRPr="00604F91" w:rsidRDefault="0084368C" w:rsidP="0084368C">
                            <w:pPr>
                              <w:rPr>
                                <w:rFonts w:cs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2E41A1" id="_x0000_t202" coordsize="21600,21600" o:spt="202" path="m,l,21600r21600,l21600,xe">
                <v:stroke joinstyle="miter"/>
                <v:path gradientshapeok="t" o:connecttype="rect"/>
              </v:shapetype>
              <v:shape id="Text Box 5" o:spid="_x0000_s1026" type="#_x0000_t202" style="position:absolute;margin-left:345.75pt;margin-top:126.55pt;width:90.75pt;height:9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">
                <v:textbox>
                  <w:txbxContent>
                    <w:p w14:paraId="7DC48431" w14:textId="77777777" w:rsidR="0084368C" w:rsidRPr="00E86924" w:rsidRDefault="0084368C" w:rsidP="0084368C">
                      <w:pPr>
                        <w:rPr>
                          <w:rFonts w:cstheme="minorHAnsi"/>
                          <w:color w:val="000000"/>
                        </w:rPr>
                      </w:pPr>
                      <w:r w:rsidRPr="00AD1159">
                        <w:rPr>
                          <w:rFonts w:cstheme="minorHAnsi"/>
                          <w:color w:val="000000"/>
                        </w:rPr>
                        <w:t xml:space="preserve"> </w:t>
                      </w:r>
                      <w:r w:rsidRPr="00E86924">
                        <w:rPr>
                          <w:rFonts w:cstheme="minorHAnsi"/>
                          <w:color w:val="000000"/>
                        </w:rPr>
                        <w:t>So that you can balance out your diet</w:t>
                      </w:r>
                    </w:p>
                    <w:p w14:paraId="771059A3" w14:textId="77777777" w:rsidR="0084368C" w:rsidRPr="00604F91" w:rsidRDefault="0084368C" w:rsidP="0084368C">
                      <w:pPr>
                        <w:rPr>
                          <w:rFonts w:cstheme="minorHAnsi"/>
                        </w:rPr>
                      </w:pPr>
                    </w:p>
                  </w:txbxContent>
                </v:textbox>
              </v:shape>
            </w:pict>
          </mc:Fallback>
        </mc:AlternateContent>
      </w:r>
      <w:r w:rsidRPr="00E4008A">
        <w:rPr>
          <w:rFonts w:cstheme="minorHAnsi"/>
          <w:noProof/>
          <w:sz w:val="22"/>
        </w:rPr>
        <mc:AlternateContent>
          <mc:Choice Requires="wps">
            <w:drawing>
              <wp:anchor distT="45720" distB="45720" distL="114300" distR="114300" simplePos="0" relativeHeight="251660288" behindDoc="0" locked="0" layoutInCell="1" allowOverlap="1" wp14:anchorId="6C716B89" wp14:editId="563753F0">
                <wp:simplePos x="0" y="0"/>
                <wp:positionH relativeFrom="column">
                  <wp:posOffset>4476750</wp:posOffset>
                </wp:positionH>
                <wp:positionV relativeFrom="paragraph">
                  <wp:posOffset>168910</wp:posOffset>
                </wp:positionV>
                <wp:extent cx="1152525" cy="1171575"/>
                <wp:effectExtent l="0" t="0" r="28575"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1171575"/>
                        </a:xfrm>
                        <a:prstGeom prst="rect">
                          <a:avLst/>
                        </a:prstGeom>
                        <a:solidFill>
                          <a:srgbClr val="FFFFFF"/>
                        </a:solidFill>
                        <a:ln w="9525">
                          <a:solidFill>
                            <a:srgbClr val="000000"/>
                          </a:solidFill>
                          <a:miter lim="800000"/>
                          <a:headEnd/>
                          <a:tailEnd/>
                        </a:ln>
                      </wps:spPr>
                      <wps:txbx>
                        <w:txbxContent>
                          <w:p w14:paraId="798E1EB4" w14:textId="77777777" w:rsidR="0084368C" w:rsidRPr="00E86924" w:rsidRDefault="0084368C" w:rsidP="0084368C">
                            <w:pPr>
                              <w:rPr>
                                <w:rFonts w:cstheme="minorHAnsi"/>
                              </w:rPr>
                            </w:pPr>
                            <w:r w:rsidRPr="00E86924">
                              <w:rPr>
                                <w:rFonts w:cstheme="minorHAnsi"/>
                              </w:rPr>
                              <w:t>You know how many calories are in one serving</w:t>
                            </w:r>
                          </w:p>
                          <w:p w14:paraId="5C3CCE48" w14:textId="77777777" w:rsidR="0084368C" w:rsidRDefault="0084368C" w:rsidP="0084368C">
                            <w:pPr>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716B89" id="Text Box 4" o:spid="_x0000_s1027" type="#_x0000_t202" style="position:absolute;margin-left:352.5pt;margin-top:13.3pt;width:90.75pt;height:92.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">
                <v:textbox>
                  <w:txbxContent>
                    <w:p w14:paraId="798E1EB4" w14:textId="77777777" w:rsidR="0084368C" w:rsidRPr="00E86924" w:rsidRDefault="0084368C" w:rsidP="0084368C">
                      <w:pPr>
                        <w:rPr>
                          <w:rFonts w:cstheme="minorHAnsi"/>
                        </w:rPr>
                      </w:pPr>
                      <w:r w:rsidRPr="00E86924">
                        <w:rPr>
                          <w:rFonts w:cstheme="minorHAnsi"/>
                        </w:rPr>
                        <w:t>You know how many calories are in one serving</w:t>
                      </w:r>
                    </w:p>
                    <w:p w14:paraId="5C3CCE48" w14:textId="77777777" w:rsidR="0084368C" w:rsidRDefault="0084368C" w:rsidP="0084368C">
                      <w:pPr>
                        <w:rPr>
                          <w:rFonts w:ascii="Times New Roman" w:hAnsi="Times New Roman" w:cs="Times New Roman"/>
                        </w:rPr>
                      </w:pPr>
                    </w:p>
                  </w:txbxContent>
                </v:textbox>
              </v:shape>
            </w:pict>
          </mc:Fallback>
        </mc:AlternateContent>
      </w:r>
      <w:r w:rsidRPr="00E4008A">
        <w:rPr>
          <w:rFonts w:cstheme="minorHAnsi"/>
          <w:noProof/>
          <w:sz w:val="22"/>
        </w:rPr>
        <mc:AlternateContent>
          <mc:Choice Requires="wps">
            <w:drawing>
              <wp:anchor distT="45720" distB="45720" distL="114300" distR="114300" simplePos="0" relativeHeight="251661312" behindDoc="0" locked="0" layoutInCell="1" allowOverlap="1" wp14:anchorId="239C110E" wp14:editId="35470B05">
                <wp:simplePos x="0" y="0"/>
                <wp:positionH relativeFrom="column">
                  <wp:posOffset>285750</wp:posOffset>
                </wp:positionH>
                <wp:positionV relativeFrom="paragraph">
                  <wp:posOffset>1684655</wp:posOffset>
                </wp:positionV>
                <wp:extent cx="1152525" cy="1171575"/>
                <wp:effectExtent l="0" t="0" r="2857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1171575"/>
                        </a:xfrm>
                        <a:prstGeom prst="rect">
                          <a:avLst/>
                        </a:prstGeom>
                        <a:solidFill>
                          <a:srgbClr val="FFFFFF"/>
                        </a:solidFill>
                        <a:ln w="9525">
                          <a:solidFill>
                            <a:srgbClr val="000000"/>
                          </a:solidFill>
                          <a:miter lim="800000"/>
                          <a:headEnd/>
                          <a:tailEnd/>
                        </a:ln>
                      </wps:spPr>
                      <wps:txbx>
                        <w:txbxContent>
                          <w:p w14:paraId="7B91C679" w14:textId="77777777" w:rsidR="0084368C" w:rsidRPr="00604F91" w:rsidRDefault="0084368C" w:rsidP="0084368C">
                            <w:pPr>
                              <w:rPr>
                                <w:rFonts w:cstheme="minorHAnsi"/>
                              </w:rPr>
                            </w:pPr>
                            <w:r w:rsidRPr="00E86924">
                              <w:rPr>
                                <w:rFonts w:cstheme="minorHAnsi"/>
                                <w:color w:val="000000"/>
                              </w:rPr>
                              <w:t>Shows how much each nutrient listed contributes to the daily diet</w:t>
                            </w:r>
                          </w:p>
                          <w:p w14:paraId="2277FABB" w14:textId="77777777" w:rsidR="0084368C" w:rsidRDefault="0084368C" w:rsidP="008436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9C110E" id="Text Box 3" o:spid="_x0000_s1028" type="#_x0000_t202" style="position:absolute;margin-left:22.5pt;margin-top:132.65pt;width:90.75pt;height:9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">
                <v:textbox>
                  <w:txbxContent>
                    <w:p w14:paraId="7B91C679" w14:textId="77777777" w:rsidR="0084368C" w:rsidRPr="00604F91" w:rsidRDefault="0084368C" w:rsidP="0084368C">
                      <w:pPr>
                        <w:rPr>
                          <w:rFonts w:cstheme="minorHAnsi"/>
                        </w:rPr>
                      </w:pPr>
                      <w:r w:rsidRPr="00E86924">
                        <w:rPr>
                          <w:rFonts w:cstheme="minorHAnsi"/>
                          <w:color w:val="000000"/>
                        </w:rPr>
                        <w:t>Shows how much each nutrient listed contributes to the daily diet</w:t>
                      </w:r>
                    </w:p>
                    <w:p w14:paraId="2277FABB" w14:textId="77777777" w:rsidR="0084368C" w:rsidRDefault="0084368C" w:rsidP="0084368C"/>
                  </w:txbxContent>
                </v:textbox>
              </v:shape>
            </w:pict>
          </mc:Fallback>
        </mc:AlternateContent>
      </w:r>
      <w:r w:rsidRPr="00E4008A">
        <w:rPr>
          <w:rFonts w:cstheme="minorHAnsi"/>
          <w:noProof/>
          <w:sz w:val="22"/>
        </w:rPr>
        <mc:AlternateContent>
          <mc:Choice Requires="wps">
            <w:drawing>
              <wp:anchor distT="45720" distB="45720" distL="114300" distR="114300" simplePos="0" relativeHeight="251662336" behindDoc="0" locked="0" layoutInCell="1" allowOverlap="1" wp14:anchorId="017E9CDB" wp14:editId="71542F75">
                <wp:simplePos x="0" y="0"/>
                <wp:positionH relativeFrom="column">
                  <wp:posOffset>266700</wp:posOffset>
                </wp:positionH>
                <wp:positionV relativeFrom="paragraph">
                  <wp:posOffset>217805</wp:posOffset>
                </wp:positionV>
                <wp:extent cx="1152525" cy="1171575"/>
                <wp:effectExtent l="0" t="0" r="28575" b="2857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1171575"/>
                        </a:xfrm>
                        <a:prstGeom prst="rect">
                          <a:avLst/>
                        </a:prstGeom>
                        <a:solidFill>
                          <a:srgbClr val="FFFFFF"/>
                        </a:solidFill>
                        <a:ln w="9525">
                          <a:solidFill>
                            <a:srgbClr val="000000"/>
                          </a:solidFill>
                          <a:miter lim="800000"/>
                          <a:headEnd/>
                          <a:tailEnd/>
                        </a:ln>
                      </wps:spPr>
                      <wps:txbx>
                        <w:txbxContent>
                          <w:p w14:paraId="32F71535" w14:textId="77777777" w:rsidR="0084368C" w:rsidRPr="00604F91" w:rsidRDefault="0084368C" w:rsidP="0084368C">
                            <w:pPr>
                              <w:rPr>
                                <w:rFonts w:cstheme="minorHAnsi"/>
                              </w:rPr>
                            </w:pPr>
                            <w:r w:rsidRPr="00E86924">
                              <w:rPr>
                                <w:rFonts w:cstheme="minorHAnsi"/>
                                <w:color w:val="000000"/>
                              </w:rPr>
                              <w:t>Shows how much of this food is normally eaten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7E9CDB" id="Text Box 217" o:spid="_x0000_s1029" type="#_x0000_t202" style="position:absolute;margin-left:21pt;margin-top:17.15pt;width:90.75pt;height:92.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">
                <v:textbox>
                  <w:txbxContent>
                    <w:p w14:paraId="32F71535" w14:textId="77777777" w:rsidR="0084368C" w:rsidRPr="00604F91" w:rsidRDefault="0084368C" w:rsidP="0084368C">
                      <w:pPr>
                        <w:rPr>
                          <w:rFonts w:cstheme="minorHAnsi"/>
                        </w:rPr>
                      </w:pPr>
                      <w:r w:rsidRPr="00E86924">
                        <w:rPr>
                          <w:rFonts w:cstheme="minorHAnsi"/>
                          <w:color w:val="000000"/>
                        </w:rPr>
                        <w:t>Shows how much of this food is normally eaten</w:t>
                      </w:r>
                    </w:p>
                  </w:txbxContent>
                </v:textbox>
              </v:shape>
            </w:pict>
          </mc:Fallback>
        </mc:AlternateContent>
      </w:r>
      <w:r w:rsidRPr="00E4008A">
        <w:rPr>
          <w:rFonts w:cstheme="minorHAnsi"/>
          <w:noProof/>
          <w:sz w:val="22"/>
        </w:rPr>
        <w:drawing>
          <wp:inline distT="0" distB="0" distL="0" distR="0" wp14:anchorId="45AD9AA9" wp14:editId="30130DDA">
            <wp:extent cx="5943600" cy="3209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209925"/>
                    </a:xfrm>
                    <a:prstGeom prst="rect">
                      <a:avLst/>
                    </a:prstGeom>
                    <a:noFill/>
                    <a:ln>
                      <a:noFill/>
                    </a:ln>
                  </pic:spPr>
                </pic:pic>
              </a:graphicData>
            </a:graphic>
          </wp:inline>
        </w:drawing>
      </w:r>
    </w:p>
    <w:p w14:paraId="1331281F" w14:textId="77777777" w:rsidR="0084368C" w:rsidRPr="00E4008A" w:rsidRDefault="0084368C" w:rsidP="0084368C">
      <w:pPr>
        <w:rPr>
          <w:b/>
          <w:sz w:val="22"/>
        </w:rPr>
      </w:pPr>
      <w:r w:rsidRPr="00E4008A">
        <w:rPr>
          <w:b/>
          <w:sz w:val="22"/>
        </w:rPr>
        <w:t>MyPlate</w:t>
      </w:r>
    </w:p>
    <w:p w14:paraId="5FDCE070" w14:textId="77777777" w:rsidR="0084368C" w:rsidRPr="00E4008A" w:rsidRDefault="0084368C" w:rsidP="0084368C">
      <w:pPr>
        <w:rPr>
          <w:rFonts w:cstheme="minorHAnsi"/>
          <w:bCs/>
          <w:sz w:val="22"/>
        </w:rPr>
      </w:pPr>
      <w:r w:rsidRPr="00E4008A">
        <w:rPr>
          <w:rFonts w:cstheme="minorHAnsi"/>
          <w:bCs/>
          <w:sz w:val="22"/>
        </w:rPr>
        <w:t xml:space="preserve">3. </w:t>
      </w:r>
    </w:p>
    <w:p w14:paraId="379B04DA" w14:textId="77777777" w:rsidR="0084368C" w:rsidRPr="00E4008A" w:rsidRDefault="0084368C" w:rsidP="0084368C">
      <w:pPr>
        <w:jc w:val="center"/>
        <w:rPr>
          <w:rFonts w:cstheme="minorHAnsi"/>
          <w:sz w:val="22"/>
        </w:rPr>
      </w:pPr>
      <w:r w:rsidRPr="00E4008A">
        <w:rPr>
          <w:rFonts w:cstheme="minorHAnsi"/>
          <w:noProof/>
          <w:sz w:val="22"/>
        </w:rPr>
        <w:drawing>
          <wp:inline distT="0" distB="0" distL="0" distR="0" wp14:anchorId="66073078" wp14:editId="3CDB685A">
            <wp:extent cx="3543300" cy="3238500"/>
            <wp:effectExtent l="0" t="0" r="0" b="0"/>
            <wp:docPr id="1" name="Picture 1" descr="6943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6943388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3300" cy="3238500"/>
                    </a:xfrm>
                    <a:prstGeom prst="rect">
                      <a:avLst/>
                    </a:prstGeom>
                    <a:noFill/>
                    <a:ln>
                      <a:noFill/>
                    </a:ln>
                  </pic:spPr>
                </pic:pic>
              </a:graphicData>
            </a:graphic>
          </wp:inline>
        </w:drawing>
      </w:r>
    </w:p>
    <w:p w14:paraId="5115E2B4" w14:textId="77777777" w:rsidR="0084368C" w:rsidRPr="00E4008A" w:rsidRDefault="0084368C" w:rsidP="0084368C">
      <w:pPr>
        <w:rPr>
          <w:rFonts w:cstheme="minorHAnsi"/>
          <w:sz w:val="22"/>
        </w:rPr>
      </w:pPr>
      <w:r w:rsidRPr="00E4008A">
        <w:rPr>
          <w:rFonts w:cstheme="minorHAnsi"/>
          <w:sz w:val="22"/>
        </w:rPr>
        <w:t>4. Potential tips from the MyPlate plan to balance calories and get the right types of foods follow:</w:t>
      </w:r>
    </w:p>
    <w:p w14:paraId="4FA7067B"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lastRenderedPageBreak/>
        <w:t>Make half your plate fruits and vegetables.</w:t>
      </w:r>
    </w:p>
    <w:p w14:paraId="55B07686"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Make half your grains whole grains.</w:t>
      </w:r>
    </w:p>
    <w:p w14:paraId="6DBFC459"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Switch to low-fat or fat-free milk or yogurt.</w:t>
      </w:r>
    </w:p>
    <w:p w14:paraId="70DC8A15"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Vary your protein routine.</w:t>
      </w:r>
    </w:p>
    <w:p w14:paraId="57AA3C4B"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Drink beverages and eat foods with less sodium, saturated fat, and added sugars.</w:t>
      </w:r>
    </w:p>
    <w:p w14:paraId="38D7DC0B"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Drink water instead of sugary drinks.</w:t>
      </w:r>
    </w:p>
    <w:p w14:paraId="4C2160D2"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Everything you eat and drink matters.</w:t>
      </w:r>
    </w:p>
    <w:p w14:paraId="378C356D" w14:textId="77777777" w:rsidR="0084368C" w:rsidRPr="00E4008A" w:rsidRDefault="0084368C" w:rsidP="0084368C">
      <w:pPr>
        <w:rPr>
          <w:rFonts w:cstheme="minorHAnsi"/>
          <w:sz w:val="22"/>
        </w:rPr>
      </w:pPr>
      <w:r w:rsidRPr="00E4008A">
        <w:rPr>
          <w:rFonts w:cstheme="minorHAnsi"/>
          <w:sz w:val="22"/>
        </w:rPr>
        <w:t>5. Ways to describe what a registered dietitian is follow:</w:t>
      </w:r>
    </w:p>
    <w:p w14:paraId="18EA67F9" w14:textId="77777777" w:rsidR="0084368C" w:rsidRPr="00E4008A" w:rsidRDefault="0084368C" w:rsidP="0084368C">
      <w:pPr>
        <w:pStyle w:val="ListParagraph"/>
        <w:numPr>
          <w:ilvl w:val="0"/>
          <w:numId w:val="13"/>
        </w:numPr>
        <w:spacing w:after="160" w:line="256" w:lineRule="auto"/>
        <w:rPr>
          <w:rFonts w:cstheme="minorHAnsi"/>
          <w:sz w:val="22"/>
        </w:rPr>
      </w:pPr>
      <w:r w:rsidRPr="00E4008A">
        <w:rPr>
          <w:rFonts w:cstheme="minorHAnsi"/>
          <w:sz w:val="22"/>
        </w:rPr>
        <w:t>Experts who have a university education in nutrition</w:t>
      </w:r>
    </w:p>
    <w:p w14:paraId="73A378F8" w14:textId="77777777" w:rsidR="0084368C" w:rsidRPr="00E4008A" w:rsidRDefault="0084368C" w:rsidP="0084368C">
      <w:pPr>
        <w:pStyle w:val="ListParagraph"/>
        <w:numPr>
          <w:ilvl w:val="0"/>
          <w:numId w:val="13"/>
        </w:numPr>
        <w:spacing w:after="160" w:line="256" w:lineRule="auto"/>
        <w:rPr>
          <w:rFonts w:cstheme="minorHAnsi"/>
          <w:sz w:val="22"/>
        </w:rPr>
      </w:pPr>
      <w:r w:rsidRPr="00E4008A">
        <w:rPr>
          <w:rFonts w:cstheme="minorHAnsi"/>
          <w:sz w:val="22"/>
        </w:rPr>
        <w:t>Dietitians have a professional license.</w:t>
      </w:r>
    </w:p>
    <w:p w14:paraId="6164C72A" w14:textId="77777777" w:rsidR="0084368C" w:rsidRPr="00E4008A" w:rsidRDefault="0084368C" w:rsidP="0084368C">
      <w:pPr>
        <w:pStyle w:val="ListParagraph"/>
        <w:numPr>
          <w:ilvl w:val="0"/>
          <w:numId w:val="13"/>
        </w:numPr>
        <w:spacing w:after="160" w:line="256" w:lineRule="auto"/>
        <w:rPr>
          <w:rFonts w:cstheme="minorHAnsi"/>
          <w:sz w:val="22"/>
        </w:rPr>
      </w:pPr>
      <w:r w:rsidRPr="00E4008A">
        <w:rPr>
          <w:rFonts w:cstheme="minorHAnsi"/>
          <w:sz w:val="22"/>
        </w:rPr>
        <w:t>Dietitians have a graduate degree.</w:t>
      </w:r>
    </w:p>
    <w:p w14:paraId="723986DF" w14:textId="77777777" w:rsidR="0084368C" w:rsidRPr="00E4008A" w:rsidRDefault="0084368C" w:rsidP="0084368C">
      <w:pPr>
        <w:pStyle w:val="ListParagraph"/>
        <w:numPr>
          <w:ilvl w:val="0"/>
          <w:numId w:val="13"/>
        </w:numPr>
        <w:spacing w:after="160" w:line="256" w:lineRule="auto"/>
        <w:rPr>
          <w:rFonts w:cstheme="minorHAnsi"/>
          <w:sz w:val="22"/>
        </w:rPr>
      </w:pPr>
      <w:r w:rsidRPr="00E4008A">
        <w:rPr>
          <w:rFonts w:cstheme="minorHAnsi"/>
          <w:sz w:val="22"/>
        </w:rPr>
        <w:t>Professionals with the most training in nutrition</w:t>
      </w:r>
    </w:p>
    <w:p w14:paraId="23F81971" w14:textId="77777777" w:rsidR="0084368C" w:rsidRPr="00E4008A" w:rsidRDefault="0084368C" w:rsidP="0084368C">
      <w:pPr>
        <w:spacing w:line="256" w:lineRule="auto"/>
        <w:rPr>
          <w:rFonts w:cstheme="minorHAnsi"/>
          <w:sz w:val="22"/>
        </w:rPr>
      </w:pPr>
    </w:p>
    <w:p w14:paraId="7FF4C469" w14:textId="77777777" w:rsidR="0084368C" w:rsidRPr="00417AC9" w:rsidRDefault="0084368C" w:rsidP="0084368C">
      <w:pPr>
        <w:rPr>
          <w:rFonts w:cstheme="minorHAnsi"/>
        </w:rPr>
      </w:pPr>
      <w:r w:rsidRPr="00417AC9">
        <w:rPr>
          <w:rFonts w:cstheme="minorHAnsi"/>
        </w:rPr>
        <w:br w:type="page"/>
      </w:r>
    </w:p>
    <w:p w14:paraId="6C1FF178" w14:textId="77777777" w:rsidR="0084368C" w:rsidRPr="00417AC9" w:rsidRDefault="0084368C" w:rsidP="0084368C">
      <w:pPr>
        <w:pStyle w:val="Heading1"/>
      </w:pPr>
      <w:r w:rsidRPr="00417AC9">
        <w:lastRenderedPageBreak/>
        <w:t xml:space="preserve">Lesson 3.4: The Digestive and Urinary Systems </w:t>
      </w:r>
    </w:p>
    <w:p w14:paraId="207F7637" w14:textId="77777777" w:rsidR="0084368C" w:rsidRDefault="0084368C" w:rsidP="0084368C">
      <w:pPr>
        <w:pStyle w:val="Heading2"/>
      </w:pPr>
      <w:r>
        <w:t>Vocabulary Review Worksheet</w:t>
      </w:r>
    </w:p>
    <w:p w14:paraId="54E6EBEE" w14:textId="77777777" w:rsidR="0084368C" w:rsidRPr="00E4008A" w:rsidRDefault="0084368C" w:rsidP="0084368C">
      <w:pPr>
        <w:pStyle w:val="ListParagraph"/>
        <w:numPr>
          <w:ilvl w:val="0"/>
          <w:numId w:val="26"/>
        </w:numPr>
        <w:spacing w:after="0" w:line="240" w:lineRule="auto"/>
        <w:rPr>
          <w:sz w:val="22"/>
        </w:rPr>
      </w:pPr>
      <w:bookmarkStart w:id="2" w:name="_Hlk55326451"/>
      <w:r w:rsidRPr="00E4008A">
        <w:rPr>
          <w:sz w:val="22"/>
        </w:rPr>
        <w:t>chewing</w:t>
      </w:r>
    </w:p>
    <w:p w14:paraId="39F5DC08" w14:textId="77777777" w:rsidR="0084368C" w:rsidRPr="00E4008A" w:rsidRDefault="0084368C" w:rsidP="0084368C">
      <w:pPr>
        <w:pStyle w:val="ListParagraph"/>
        <w:numPr>
          <w:ilvl w:val="0"/>
          <w:numId w:val="26"/>
        </w:numPr>
        <w:spacing w:after="0" w:line="240" w:lineRule="auto"/>
        <w:rPr>
          <w:sz w:val="22"/>
        </w:rPr>
      </w:pPr>
      <w:r w:rsidRPr="00E4008A">
        <w:rPr>
          <w:sz w:val="22"/>
        </w:rPr>
        <w:t>absorption</w:t>
      </w:r>
    </w:p>
    <w:p w14:paraId="2806FF31" w14:textId="77777777" w:rsidR="0084368C" w:rsidRPr="00E4008A" w:rsidRDefault="0084368C" w:rsidP="0084368C">
      <w:pPr>
        <w:pStyle w:val="ListParagraph"/>
        <w:numPr>
          <w:ilvl w:val="0"/>
          <w:numId w:val="26"/>
        </w:numPr>
        <w:spacing w:after="0" w:line="240" w:lineRule="auto"/>
        <w:rPr>
          <w:sz w:val="22"/>
        </w:rPr>
      </w:pPr>
      <w:r w:rsidRPr="00E4008A">
        <w:rPr>
          <w:sz w:val="22"/>
        </w:rPr>
        <w:t>elimination</w:t>
      </w:r>
    </w:p>
    <w:p w14:paraId="2F78BDF0" w14:textId="77777777" w:rsidR="0084368C" w:rsidRPr="00E4008A" w:rsidRDefault="0084368C" w:rsidP="0084368C">
      <w:pPr>
        <w:pStyle w:val="ListParagraph"/>
        <w:numPr>
          <w:ilvl w:val="0"/>
          <w:numId w:val="26"/>
        </w:numPr>
        <w:spacing w:after="0" w:line="240" w:lineRule="auto"/>
        <w:rPr>
          <w:sz w:val="22"/>
        </w:rPr>
      </w:pPr>
      <w:r w:rsidRPr="00E4008A">
        <w:rPr>
          <w:sz w:val="22"/>
        </w:rPr>
        <w:t>esophagus</w:t>
      </w:r>
    </w:p>
    <w:p w14:paraId="461B7070" w14:textId="77777777" w:rsidR="0084368C" w:rsidRPr="00E4008A" w:rsidRDefault="0084368C" w:rsidP="0084368C">
      <w:pPr>
        <w:pStyle w:val="ListParagraph"/>
        <w:numPr>
          <w:ilvl w:val="0"/>
          <w:numId w:val="26"/>
        </w:numPr>
        <w:spacing w:after="0" w:line="240" w:lineRule="auto"/>
        <w:rPr>
          <w:sz w:val="22"/>
        </w:rPr>
      </w:pPr>
      <w:r w:rsidRPr="00E4008A">
        <w:rPr>
          <w:sz w:val="22"/>
        </w:rPr>
        <w:t>liver</w:t>
      </w:r>
    </w:p>
    <w:p w14:paraId="25B540C5" w14:textId="77777777" w:rsidR="0084368C" w:rsidRPr="00E4008A" w:rsidRDefault="0084368C" w:rsidP="0084368C">
      <w:pPr>
        <w:pStyle w:val="ListParagraph"/>
        <w:numPr>
          <w:ilvl w:val="0"/>
          <w:numId w:val="26"/>
        </w:numPr>
        <w:spacing w:after="0" w:line="240" w:lineRule="auto"/>
        <w:rPr>
          <w:sz w:val="22"/>
        </w:rPr>
      </w:pPr>
      <w:r w:rsidRPr="00E4008A">
        <w:rPr>
          <w:sz w:val="22"/>
        </w:rPr>
        <w:t>large</w:t>
      </w:r>
    </w:p>
    <w:p w14:paraId="3582955E" w14:textId="77777777" w:rsidR="0084368C" w:rsidRPr="00E4008A" w:rsidRDefault="0084368C" w:rsidP="0084368C">
      <w:pPr>
        <w:pStyle w:val="ListParagraph"/>
        <w:numPr>
          <w:ilvl w:val="0"/>
          <w:numId w:val="26"/>
        </w:numPr>
        <w:spacing w:after="0" w:line="240" w:lineRule="auto"/>
        <w:rPr>
          <w:sz w:val="22"/>
        </w:rPr>
      </w:pPr>
      <w:r w:rsidRPr="00E4008A">
        <w:rPr>
          <w:sz w:val="22"/>
        </w:rPr>
        <w:t>kidneys</w:t>
      </w:r>
    </w:p>
    <w:p w14:paraId="6DA8FBC8" w14:textId="77777777" w:rsidR="0084368C" w:rsidRPr="00E4008A" w:rsidRDefault="0084368C" w:rsidP="0084368C">
      <w:pPr>
        <w:pStyle w:val="ListParagraph"/>
        <w:numPr>
          <w:ilvl w:val="0"/>
          <w:numId w:val="26"/>
        </w:numPr>
        <w:spacing w:after="0" w:line="240" w:lineRule="auto"/>
        <w:rPr>
          <w:sz w:val="22"/>
        </w:rPr>
      </w:pPr>
      <w:r w:rsidRPr="00E4008A">
        <w:rPr>
          <w:sz w:val="22"/>
        </w:rPr>
        <w:t>probiotics</w:t>
      </w:r>
      <w:bookmarkEnd w:id="2"/>
    </w:p>
    <w:p w14:paraId="06D0102F" w14:textId="77777777" w:rsidR="0084368C" w:rsidRPr="00E4008A" w:rsidRDefault="0084368C" w:rsidP="0084368C">
      <w:pPr>
        <w:pStyle w:val="Heading2"/>
        <w:rPr>
          <w:sz w:val="22"/>
          <w:szCs w:val="22"/>
        </w:rPr>
      </w:pPr>
    </w:p>
    <w:p w14:paraId="77099D88" w14:textId="77777777" w:rsidR="0084368C" w:rsidRPr="00417AC9" w:rsidRDefault="0084368C" w:rsidP="0084368C">
      <w:pPr>
        <w:pStyle w:val="Heading2"/>
      </w:pPr>
      <w:r w:rsidRPr="00417AC9">
        <w:t>Note-Taking Guide Answer Key</w:t>
      </w:r>
    </w:p>
    <w:p w14:paraId="46ED6F07" w14:textId="77777777" w:rsidR="0084368C" w:rsidRPr="00E4008A" w:rsidRDefault="0084368C" w:rsidP="0084368C">
      <w:pPr>
        <w:rPr>
          <w:b/>
          <w:sz w:val="22"/>
        </w:rPr>
      </w:pPr>
      <w:r w:rsidRPr="00E4008A">
        <w:rPr>
          <w:b/>
          <w:sz w:val="22"/>
        </w:rPr>
        <w:t>The Digestive System</w:t>
      </w:r>
    </w:p>
    <w:p w14:paraId="1DC94CDE" w14:textId="77777777" w:rsidR="0084368C" w:rsidRPr="00E4008A" w:rsidRDefault="0084368C" w:rsidP="0084368C">
      <w:pPr>
        <w:rPr>
          <w:rFonts w:cstheme="minorHAnsi"/>
          <w:sz w:val="22"/>
        </w:rPr>
      </w:pPr>
      <w:r w:rsidRPr="00E4008A">
        <w:rPr>
          <w:rFonts w:cstheme="minorHAnsi"/>
          <w:sz w:val="22"/>
        </w:rPr>
        <w:t xml:space="preserve">1. </w:t>
      </w:r>
    </w:p>
    <w:p w14:paraId="4E9694A6" w14:textId="77777777" w:rsidR="0084368C" w:rsidRPr="00E4008A" w:rsidRDefault="0084368C" w:rsidP="0084368C">
      <w:pPr>
        <w:rPr>
          <w:rFonts w:cstheme="minorHAnsi"/>
          <w:sz w:val="22"/>
        </w:rPr>
      </w:pPr>
      <w:r w:rsidRPr="00E4008A">
        <w:rPr>
          <w:rFonts w:cstheme="minorHAnsi"/>
          <w:sz w:val="22"/>
        </w:rPr>
        <w:t>Tongue: Helps move food around during chewing</w:t>
      </w:r>
    </w:p>
    <w:p w14:paraId="01D18065" w14:textId="77777777" w:rsidR="0084368C" w:rsidRPr="00E4008A" w:rsidRDefault="0084368C" w:rsidP="0084368C">
      <w:pPr>
        <w:rPr>
          <w:rFonts w:cstheme="minorHAnsi"/>
          <w:sz w:val="22"/>
        </w:rPr>
      </w:pPr>
      <w:r w:rsidRPr="00E4008A">
        <w:rPr>
          <w:rFonts w:cstheme="minorHAnsi"/>
          <w:sz w:val="22"/>
        </w:rPr>
        <w:t>Salivary glands: Produce saliva, which begins to break down some carbohydrates and helps to moisten the food</w:t>
      </w:r>
    </w:p>
    <w:p w14:paraId="5D375F3B" w14:textId="77777777" w:rsidR="0084368C" w:rsidRPr="00E4008A" w:rsidRDefault="0084368C" w:rsidP="0084368C">
      <w:pPr>
        <w:rPr>
          <w:rFonts w:cstheme="minorHAnsi"/>
          <w:sz w:val="22"/>
        </w:rPr>
      </w:pPr>
      <w:r w:rsidRPr="00E4008A">
        <w:rPr>
          <w:rFonts w:cstheme="minorHAnsi"/>
          <w:sz w:val="22"/>
        </w:rPr>
        <w:t>Esophagus: Helps move food toward the stomach</w:t>
      </w:r>
    </w:p>
    <w:p w14:paraId="304D51A6" w14:textId="77777777" w:rsidR="0084368C" w:rsidRPr="00E4008A" w:rsidRDefault="0084368C" w:rsidP="0084368C">
      <w:pPr>
        <w:rPr>
          <w:rFonts w:cstheme="minorHAnsi"/>
          <w:sz w:val="22"/>
        </w:rPr>
      </w:pPr>
      <w:r w:rsidRPr="00E4008A">
        <w:rPr>
          <w:rFonts w:cstheme="minorHAnsi"/>
          <w:sz w:val="22"/>
        </w:rPr>
        <w:t>Stomach: Mixes foods with gastric juices to chemically break down food</w:t>
      </w:r>
    </w:p>
    <w:p w14:paraId="21421769" w14:textId="77777777" w:rsidR="0084368C" w:rsidRPr="00E4008A" w:rsidRDefault="0084368C" w:rsidP="0084368C">
      <w:pPr>
        <w:rPr>
          <w:rFonts w:cstheme="minorHAnsi"/>
          <w:sz w:val="22"/>
        </w:rPr>
      </w:pPr>
      <w:r w:rsidRPr="00E4008A">
        <w:rPr>
          <w:rFonts w:cstheme="minorHAnsi"/>
          <w:sz w:val="22"/>
        </w:rPr>
        <w:t>Liver: Releases bile</w:t>
      </w:r>
    </w:p>
    <w:p w14:paraId="7F88E345" w14:textId="77777777" w:rsidR="0084368C" w:rsidRPr="00E4008A" w:rsidRDefault="0084368C" w:rsidP="0084368C">
      <w:pPr>
        <w:rPr>
          <w:rFonts w:cstheme="minorHAnsi"/>
          <w:sz w:val="22"/>
        </w:rPr>
      </w:pPr>
      <w:r w:rsidRPr="00E4008A">
        <w:rPr>
          <w:rFonts w:cstheme="minorHAnsi"/>
          <w:sz w:val="22"/>
        </w:rPr>
        <w:t>Small intestine: Absorbs nutrients</w:t>
      </w:r>
    </w:p>
    <w:p w14:paraId="4183BCE3" w14:textId="77777777" w:rsidR="0084368C" w:rsidRPr="00E4008A" w:rsidRDefault="0084368C" w:rsidP="0084368C">
      <w:pPr>
        <w:rPr>
          <w:rFonts w:cstheme="minorHAnsi"/>
          <w:sz w:val="22"/>
        </w:rPr>
      </w:pPr>
      <w:r w:rsidRPr="00E4008A">
        <w:rPr>
          <w:rFonts w:cstheme="minorHAnsi"/>
          <w:sz w:val="22"/>
        </w:rPr>
        <w:t>Large intestine: Absorbs nutrients</w:t>
      </w:r>
    </w:p>
    <w:p w14:paraId="75F21CD0" w14:textId="77777777" w:rsidR="0084368C" w:rsidRPr="00E4008A" w:rsidRDefault="0084368C" w:rsidP="0084368C">
      <w:pPr>
        <w:rPr>
          <w:rFonts w:cstheme="minorHAnsi"/>
          <w:b/>
          <w:sz w:val="22"/>
        </w:rPr>
      </w:pPr>
      <w:r w:rsidRPr="00E4008A">
        <w:rPr>
          <w:b/>
          <w:sz w:val="22"/>
        </w:rPr>
        <w:t>Prebiotics and Probiotics</w:t>
      </w:r>
    </w:p>
    <w:p w14:paraId="64485B49" w14:textId="77777777" w:rsidR="0084368C" w:rsidRPr="00E4008A" w:rsidRDefault="0084368C" w:rsidP="0084368C">
      <w:pPr>
        <w:rPr>
          <w:rFonts w:cstheme="minorHAnsi"/>
          <w:bCs/>
          <w:sz w:val="22"/>
        </w:rPr>
      </w:pPr>
      <w:r w:rsidRPr="00E4008A">
        <w:rPr>
          <w:rFonts w:cstheme="minorHAnsi"/>
          <w:bCs/>
          <w:sz w:val="22"/>
        </w:rPr>
        <w:t xml:space="preserve">2. </w:t>
      </w:r>
    </w:p>
    <w:tbl>
      <w:tblPr>
        <w:tblStyle w:val="TableGrid"/>
        <w:tblW w:w="0" w:type="auto"/>
        <w:tblLook w:val="04A0" w:firstRow="1" w:lastRow="0" w:firstColumn="1" w:lastColumn="0" w:noHBand="0" w:noVBand="1"/>
      </w:tblPr>
      <w:tblGrid>
        <w:gridCol w:w="4673"/>
        <w:gridCol w:w="4677"/>
      </w:tblGrid>
      <w:tr w:rsidR="0084368C" w:rsidRPr="00E4008A" w14:paraId="4E439FBD" w14:textId="77777777" w:rsidTr="00382C2F">
        <w:tc>
          <w:tcPr>
            <w:tcW w:w="4788" w:type="dxa"/>
          </w:tcPr>
          <w:p w14:paraId="46E2E5F2" w14:textId="77777777" w:rsidR="0084368C" w:rsidRPr="00E4008A" w:rsidRDefault="0084368C" w:rsidP="00382C2F">
            <w:pPr>
              <w:jc w:val="center"/>
              <w:rPr>
                <w:rFonts w:cstheme="minorHAnsi"/>
                <w:sz w:val="22"/>
              </w:rPr>
            </w:pPr>
            <w:r w:rsidRPr="00E4008A">
              <w:rPr>
                <w:rFonts w:cstheme="minorHAnsi"/>
                <w:sz w:val="22"/>
              </w:rPr>
              <w:t>Prebiotics</w:t>
            </w:r>
          </w:p>
        </w:tc>
        <w:tc>
          <w:tcPr>
            <w:tcW w:w="4788" w:type="dxa"/>
          </w:tcPr>
          <w:p w14:paraId="099C5A5F" w14:textId="77777777" w:rsidR="0084368C" w:rsidRPr="00E4008A" w:rsidRDefault="0084368C" w:rsidP="00382C2F">
            <w:pPr>
              <w:jc w:val="center"/>
              <w:rPr>
                <w:rFonts w:cstheme="minorHAnsi"/>
                <w:sz w:val="22"/>
              </w:rPr>
            </w:pPr>
            <w:r w:rsidRPr="00E4008A">
              <w:rPr>
                <w:rFonts w:cstheme="minorHAnsi"/>
                <w:sz w:val="22"/>
              </w:rPr>
              <w:t>Probiotics</w:t>
            </w:r>
          </w:p>
        </w:tc>
      </w:tr>
      <w:tr w:rsidR="0084368C" w:rsidRPr="00E4008A" w14:paraId="1C0DE552" w14:textId="77777777" w:rsidTr="00382C2F">
        <w:tc>
          <w:tcPr>
            <w:tcW w:w="4788" w:type="dxa"/>
          </w:tcPr>
          <w:p w14:paraId="1353FC77" w14:textId="77777777" w:rsidR="0084368C" w:rsidRPr="00E4008A" w:rsidRDefault="0084368C" w:rsidP="0084368C">
            <w:pPr>
              <w:pStyle w:val="ListParagraph"/>
              <w:numPr>
                <w:ilvl w:val="0"/>
                <w:numId w:val="15"/>
              </w:numPr>
              <w:spacing w:after="0" w:line="240" w:lineRule="auto"/>
              <w:ind w:left="330"/>
              <w:rPr>
                <w:rFonts w:cstheme="minorHAnsi"/>
                <w:sz w:val="22"/>
              </w:rPr>
            </w:pPr>
            <w:r w:rsidRPr="00E4008A">
              <w:rPr>
                <w:rFonts w:cstheme="minorHAnsi"/>
                <w:sz w:val="22"/>
              </w:rPr>
              <w:t>The bacteria in food that feed the bacteria living in the digestive system</w:t>
            </w:r>
          </w:p>
          <w:p w14:paraId="18091CCD" w14:textId="77777777" w:rsidR="0084368C" w:rsidRPr="00E4008A" w:rsidRDefault="0084368C" w:rsidP="0084368C">
            <w:pPr>
              <w:pStyle w:val="ListParagraph"/>
              <w:numPr>
                <w:ilvl w:val="0"/>
                <w:numId w:val="15"/>
              </w:numPr>
              <w:spacing w:after="0" w:line="240" w:lineRule="auto"/>
              <w:ind w:left="330"/>
              <w:rPr>
                <w:rFonts w:cstheme="minorHAnsi"/>
                <w:sz w:val="22"/>
              </w:rPr>
            </w:pPr>
            <w:r w:rsidRPr="00E4008A">
              <w:rPr>
                <w:rFonts w:cstheme="minorHAnsi"/>
                <w:sz w:val="22"/>
              </w:rPr>
              <w:lastRenderedPageBreak/>
              <w:t>Prebiotic foods include bananas, garlic, onions, radishes, carrots, and tomatoes.</w:t>
            </w:r>
          </w:p>
        </w:tc>
        <w:tc>
          <w:tcPr>
            <w:tcW w:w="4788" w:type="dxa"/>
          </w:tcPr>
          <w:p w14:paraId="30A2A776" w14:textId="77777777" w:rsidR="0084368C" w:rsidRPr="00E4008A" w:rsidRDefault="0084368C" w:rsidP="0084368C">
            <w:pPr>
              <w:pStyle w:val="ListParagraph"/>
              <w:numPr>
                <w:ilvl w:val="0"/>
                <w:numId w:val="14"/>
              </w:numPr>
              <w:spacing w:after="0" w:line="240" w:lineRule="auto"/>
              <w:ind w:left="361"/>
              <w:rPr>
                <w:rFonts w:cstheme="minorHAnsi"/>
                <w:sz w:val="22"/>
              </w:rPr>
            </w:pPr>
            <w:r w:rsidRPr="00E4008A">
              <w:rPr>
                <w:rFonts w:cstheme="minorHAnsi"/>
                <w:sz w:val="22"/>
              </w:rPr>
              <w:lastRenderedPageBreak/>
              <w:t>The living bacteria found in food</w:t>
            </w:r>
          </w:p>
          <w:p w14:paraId="6AFF1C2D" w14:textId="77777777" w:rsidR="0084368C" w:rsidRPr="00E4008A" w:rsidRDefault="0084368C" w:rsidP="0084368C">
            <w:pPr>
              <w:pStyle w:val="ListParagraph"/>
              <w:numPr>
                <w:ilvl w:val="0"/>
                <w:numId w:val="14"/>
              </w:numPr>
              <w:spacing w:after="0" w:line="240" w:lineRule="auto"/>
              <w:ind w:left="361"/>
              <w:rPr>
                <w:rFonts w:cstheme="minorHAnsi"/>
                <w:sz w:val="22"/>
              </w:rPr>
            </w:pPr>
            <w:r w:rsidRPr="00E4008A">
              <w:rPr>
                <w:rFonts w:cstheme="minorHAnsi"/>
                <w:sz w:val="22"/>
              </w:rPr>
              <w:lastRenderedPageBreak/>
              <w:t>Eating these live bacteria helps keep your gut healthy.</w:t>
            </w:r>
          </w:p>
          <w:p w14:paraId="57E8E108" w14:textId="77777777" w:rsidR="0084368C" w:rsidRPr="00E4008A" w:rsidRDefault="0084368C" w:rsidP="0084368C">
            <w:pPr>
              <w:pStyle w:val="ListParagraph"/>
              <w:numPr>
                <w:ilvl w:val="0"/>
                <w:numId w:val="14"/>
              </w:numPr>
              <w:spacing w:after="0" w:line="240" w:lineRule="auto"/>
              <w:ind w:left="361"/>
              <w:rPr>
                <w:rFonts w:cstheme="minorHAnsi"/>
                <w:sz w:val="22"/>
              </w:rPr>
            </w:pPr>
            <w:r w:rsidRPr="00E4008A">
              <w:rPr>
                <w:rFonts w:cstheme="minorHAnsi"/>
                <w:sz w:val="22"/>
              </w:rPr>
              <w:t>Foods high in probiotics include fermented foods and drinks, such as some pickles and sauerkraut, tempeh, kefir, and kombucha as well as Greek yogurt.</w:t>
            </w:r>
          </w:p>
        </w:tc>
      </w:tr>
    </w:tbl>
    <w:p w14:paraId="5C234677" w14:textId="77777777" w:rsidR="0084368C" w:rsidRPr="00E4008A" w:rsidRDefault="0084368C" w:rsidP="0084368C">
      <w:pPr>
        <w:tabs>
          <w:tab w:val="left" w:pos="2010"/>
        </w:tabs>
        <w:rPr>
          <w:rFonts w:cstheme="minorHAnsi"/>
          <w:sz w:val="22"/>
        </w:rPr>
      </w:pPr>
    </w:p>
    <w:p w14:paraId="50532E9A" w14:textId="77777777" w:rsidR="0084368C" w:rsidRPr="00E4008A" w:rsidRDefault="0084368C" w:rsidP="0084368C">
      <w:pPr>
        <w:rPr>
          <w:b/>
          <w:sz w:val="22"/>
        </w:rPr>
      </w:pPr>
      <w:r w:rsidRPr="00E4008A">
        <w:rPr>
          <w:b/>
          <w:sz w:val="22"/>
        </w:rPr>
        <w:t>When Your Digestion Isn’t Working Right</w:t>
      </w:r>
    </w:p>
    <w:p w14:paraId="222FAEF3" w14:textId="77777777" w:rsidR="0084368C" w:rsidRPr="00E4008A" w:rsidRDefault="0084368C" w:rsidP="0084368C">
      <w:pPr>
        <w:tabs>
          <w:tab w:val="left" w:pos="2010"/>
        </w:tabs>
        <w:rPr>
          <w:rFonts w:cstheme="minorHAnsi"/>
          <w:sz w:val="22"/>
        </w:rPr>
      </w:pPr>
    </w:p>
    <w:p w14:paraId="1A57746D" w14:textId="77777777" w:rsidR="0084368C" w:rsidRPr="00E4008A" w:rsidRDefault="0084368C" w:rsidP="0084368C">
      <w:pPr>
        <w:tabs>
          <w:tab w:val="left" w:pos="2010"/>
        </w:tabs>
        <w:rPr>
          <w:rFonts w:cstheme="minorHAnsi"/>
          <w:sz w:val="22"/>
        </w:rPr>
      </w:pPr>
    </w:p>
    <w:p w14:paraId="281A2C67" w14:textId="77777777" w:rsidR="0084368C" w:rsidRPr="00E4008A" w:rsidRDefault="0084368C" w:rsidP="0084368C">
      <w:pPr>
        <w:tabs>
          <w:tab w:val="left" w:pos="2010"/>
        </w:tabs>
        <w:rPr>
          <w:rFonts w:cstheme="minorHAnsi"/>
          <w:sz w:val="22"/>
        </w:rPr>
      </w:pPr>
    </w:p>
    <w:p w14:paraId="0F2624BE" w14:textId="77777777" w:rsidR="0084368C" w:rsidRPr="00E4008A" w:rsidRDefault="0084368C" w:rsidP="0084368C">
      <w:pPr>
        <w:tabs>
          <w:tab w:val="left" w:pos="2010"/>
        </w:tabs>
        <w:rPr>
          <w:rFonts w:cstheme="minorHAnsi"/>
          <w:sz w:val="22"/>
        </w:rPr>
      </w:pPr>
      <w:r w:rsidRPr="00E4008A">
        <w:rPr>
          <w:rFonts w:cstheme="minorHAnsi"/>
          <w:sz w:val="22"/>
        </w:rPr>
        <w:t xml:space="preserve">3. </w:t>
      </w:r>
      <w:r w:rsidRPr="00E4008A">
        <w:rPr>
          <w:rFonts w:cstheme="minorHAnsi"/>
          <w:noProof/>
          <w:sz w:val="22"/>
        </w:rPr>
        <w:drawing>
          <wp:inline distT="0" distB="0" distL="0" distR="0" wp14:anchorId="483F08BB" wp14:editId="353EC514">
            <wp:extent cx="5943600" cy="2828290"/>
            <wp:effectExtent l="0" t="0" r="57150" b="0"/>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455C3EC7" w14:textId="77777777" w:rsidR="0084368C" w:rsidRPr="00E4008A" w:rsidRDefault="0084368C" w:rsidP="0084368C">
      <w:pPr>
        <w:rPr>
          <w:b/>
          <w:sz w:val="22"/>
        </w:rPr>
      </w:pPr>
      <w:r w:rsidRPr="00E4008A">
        <w:rPr>
          <w:b/>
          <w:sz w:val="22"/>
        </w:rPr>
        <w:t>The Urinary System</w:t>
      </w:r>
    </w:p>
    <w:p w14:paraId="7EE12325" w14:textId="77777777" w:rsidR="0084368C" w:rsidRPr="00E4008A" w:rsidRDefault="0084368C" w:rsidP="0084368C">
      <w:pPr>
        <w:tabs>
          <w:tab w:val="left" w:pos="2010"/>
        </w:tabs>
        <w:rPr>
          <w:rFonts w:cstheme="minorHAnsi"/>
          <w:b/>
          <w:sz w:val="22"/>
        </w:rPr>
      </w:pPr>
      <w:r w:rsidRPr="00E4008A">
        <w:rPr>
          <w:rFonts w:cstheme="minorHAnsi"/>
          <w:bCs/>
          <w:sz w:val="22"/>
        </w:rPr>
        <w:t>4.</w:t>
      </w:r>
      <w:r w:rsidRPr="00E4008A">
        <w:rPr>
          <w:rFonts w:cstheme="minorHAnsi"/>
          <w:b/>
          <w:sz w:val="22"/>
        </w:rPr>
        <w:t xml:space="preserve"> </w:t>
      </w:r>
    </w:p>
    <w:p w14:paraId="1E0E2DE4" w14:textId="77777777" w:rsidR="0084368C" w:rsidRPr="00E4008A" w:rsidRDefault="0084368C" w:rsidP="0084368C">
      <w:pPr>
        <w:pStyle w:val="ListParagraph"/>
        <w:numPr>
          <w:ilvl w:val="0"/>
          <w:numId w:val="18"/>
        </w:numPr>
        <w:tabs>
          <w:tab w:val="left" w:pos="2010"/>
        </w:tabs>
        <w:spacing w:after="160" w:line="259" w:lineRule="auto"/>
        <w:rPr>
          <w:rFonts w:cstheme="minorHAnsi"/>
          <w:sz w:val="22"/>
        </w:rPr>
      </w:pPr>
      <w:r w:rsidRPr="00E4008A">
        <w:rPr>
          <w:rFonts w:cstheme="minorHAnsi"/>
          <w:sz w:val="22"/>
        </w:rPr>
        <w:t>Urinary tract infections (UTIs)</w:t>
      </w:r>
    </w:p>
    <w:p w14:paraId="21034997" w14:textId="77777777" w:rsidR="0084368C" w:rsidRPr="00E4008A" w:rsidRDefault="0084368C" w:rsidP="0084368C">
      <w:pPr>
        <w:pStyle w:val="ListParagraph"/>
        <w:numPr>
          <w:ilvl w:val="0"/>
          <w:numId w:val="18"/>
        </w:numPr>
        <w:tabs>
          <w:tab w:val="left" w:pos="2010"/>
        </w:tabs>
        <w:spacing w:after="160" w:line="259" w:lineRule="auto"/>
        <w:rPr>
          <w:rFonts w:cstheme="minorHAnsi"/>
          <w:sz w:val="22"/>
        </w:rPr>
      </w:pPr>
      <w:r w:rsidRPr="00E4008A">
        <w:rPr>
          <w:rFonts w:cstheme="minorHAnsi"/>
          <w:sz w:val="22"/>
        </w:rPr>
        <w:t>Kidney stones</w:t>
      </w:r>
    </w:p>
    <w:p w14:paraId="162ADD75" w14:textId="77777777" w:rsidR="0084368C" w:rsidRPr="00E4008A" w:rsidRDefault="0084368C" w:rsidP="0084368C">
      <w:pPr>
        <w:pStyle w:val="ListParagraph"/>
        <w:numPr>
          <w:ilvl w:val="0"/>
          <w:numId w:val="18"/>
        </w:numPr>
        <w:tabs>
          <w:tab w:val="left" w:pos="2010"/>
        </w:tabs>
        <w:spacing w:after="160" w:line="259" w:lineRule="auto"/>
        <w:rPr>
          <w:rFonts w:cstheme="minorHAnsi"/>
          <w:sz w:val="22"/>
        </w:rPr>
      </w:pPr>
      <w:r w:rsidRPr="00E4008A">
        <w:rPr>
          <w:rFonts w:cstheme="minorHAnsi"/>
          <w:sz w:val="22"/>
        </w:rPr>
        <w:t>Kidney disease</w:t>
      </w:r>
    </w:p>
    <w:p w14:paraId="057E7C71" w14:textId="77777777" w:rsidR="0084368C" w:rsidRPr="00E4008A" w:rsidRDefault="0084368C" w:rsidP="0084368C">
      <w:pPr>
        <w:tabs>
          <w:tab w:val="left" w:pos="2010"/>
        </w:tabs>
        <w:rPr>
          <w:rFonts w:cstheme="minorHAnsi"/>
          <w:sz w:val="22"/>
        </w:rPr>
      </w:pPr>
      <w:r w:rsidRPr="00E4008A">
        <w:rPr>
          <w:b/>
          <w:sz w:val="22"/>
        </w:rPr>
        <w:t>Maintaining Good Digestive and Urinary Health</w:t>
      </w:r>
    </w:p>
    <w:p w14:paraId="6078B199" w14:textId="77777777" w:rsidR="0084368C" w:rsidRPr="00E4008A" w:rsidRDefault="0084368C" w:rsidP="0084368C">
      <w:pPr>
        <w:tabs>
          <w:tab w:val="left" w:pos="2010"/>
        </w:tabs>
        <w:rPr>
          <w:rFonts w:cstheme="minorHAnsi"/>
          <w:sz w:val="22"/>
        </w:rPr>
      </w:pPr>
      <w:r w:rsidRPr="00E4008A">
        <w:rPr>
          <w:rFonts w:cstheme="minorHAnsi"/>
          <w:sz w:val="22"/>
        </w:rPr>
        <w:t>5. Potential pictures to be drawn for ways to keep healthy digestive and urinary systems follow:</w:t>
      </w:r>
    </w:p>
    <w:p w14:paraId="11421D6A" w14:textId="77777777" w:rsidR="0084368C" w:rsidRPr="00E4008A" w:rsidRDefault="0084368C" w:rsidP="0084368C">
      <w:pPr>
        <w:pStyle w:val="ListParagraph"/>
        <w:numPr>
          <w:ilvl w:val="0"/>
          <w:numId w:val="16"/>
        </w:numPr>
        <w:tabs>
          <w:tab w:val="left" w:pos="2010"/>
        </w:tabs>
        <w:spacing w:after="160" w:line="259" w:lineRule="auto"/>
        <w:rPr>
          <w:rFonts w:cstheme="minorHAnsi"/>
          <w:sz w:val="22"/>
        </w:rPr>
      </w:pPr>
      <w:r w:rsidRPr="00E4008A">
        <w:rPr>
          <w:rFonts w:cstheme="minorHAnsi"/>
          <w:sz w:val="22"/>
        </w:rPr>
        <w:lastRenderedPageBreak/>
        <w:t>Eat foods higher in fiber, such as fruits, vegetables, beans, and whole grains.</w:t>
      </w:r>
    </w:p>
    <w:p w14:paraId="306F3563" w14:textId="77777777" w:rsidR="0084368C" w:rsidRPr="00E4008A" w:rsidRDefault="0084368C" w:rsidP="0084368C">
      <w:pPr>
        <w:pStyle w:val="ListParagraph"/>
        <w:numPr>
          <w:ilvl w:val="0"/>
          <w:numId w:val="16"/>
        </w:numPr>
        <w:tabs>
          <w:tab w:val="left" w:pos="2010"/>
        </w:tabs>
        <w:spacing w:after="160" w:line="259" w:lineRule="auto"/>
        <w:rPr>
          <w:rFonts w:cstheme="minorHAnsi"/>
          <w:sz w:val="22"/>
        </w:rPr>
      </w:pPr>
      <w:r w:rsidRPr="00E4008A">
        <w:rPr>
          <w:rFonts w:cstheme="minorHAnsi"/>
          <w:sz w:val="22"/>
        </w:rPr>
        <w:t>Stay hydrated by drinking plenty of water.</w:t>
      </w:r>
    </w:p>
    <w:p w14:paraId="355FF48D" w14:textId="77777777" w:rsidR="0084368C" w:rsidRPr="00E4008A" w:rsidRDefault="0084368C" w:rsidP="0084368C">
      <w:pPr>
        <w:pStyle w:val="ListParagraph"/>
        <w:numPr>
          <w:ilvl w:val="0"/>
          <w:numId w:val="16"/>
        </w:numPr>
        <w:tabs>
          <w:tab w:val="left" w:pos="2010"/>
        </w:tabs>
        <w:spacing w:after="160" w:line="259" w:lineRule="auto"/>
        <w:rPr>
          <w:rFonts w:cstheme="minorHAnsi"/>
          <w:sz w:val="22"/>
        </w:rPr>
      </w:pPr>
      <w:r w:rsidRPr="00E4008A">
        <w:rPr>
          <w:rFonts w:cstheme="minorHAnsi"/>
          <w:sz w:val="22"/>
        </w:rPr>
        <w:t>Exercise regularly.</w:t>
      </w:r>
    </w:p>
    <w:p w14:paraId="3D359A0B" w14:textId="77777777" w:rsidR="0084368C" w:rsidRPr="00E4008A" w:rsidRDefault="0084368C" w:rsidP="0084368C">
      <w:pPr>
        <w:pStyle w:val="ListParagraph"/>
        <w:numPr>
          <w:ilvl w:val="0"/>
          <w:numId w:val="16"/>
        </w:numPr>
        <w:tabs>
          <w:tab w:val="left" w:pos="2010"/>
        </w:tabs>
        <w:spacing w:after="160" w:line="259" w:lineRule="auto"/>
        <w:rPr>
          <w:rFonts w:cstheme="minorHAnsi"/>
          <w:sz w:val="22"/>
        </w:rPr>
      </w:pPr>
      <w:r w:rsidRPr="00E4008A">
        <w:rPr>
          <w:rFonts w:cstheme="minorHAnsi"/>
          <w:sz w:val="22"/>
        </w:rPr>
        <w:t>Eat on a regular schedule.</w:t>
      </w:r>
    </w:p>
    <w:p w14:paraId="4C636326" w14:textId="77777777" w:rsidR="0084368C" w:rsidRPr="00E4008A" w:rsidRDefault="0084368C" w:rsidP="0084368C">
      <w:pPr>
        <w:pStyle w:val="ListParagraph"/>
        <w:numPr>
          <w:ilvl w:val="0"/>
          <w:numId w:val="16"/>
        </w:numPr>
        <w:tabs>
          <w:tab w:val="left" w:pos="2010"/>
        </w:tabs>
        <w:spacing w:after="160" w:line="259" w:lineRule="auto"/>
        <w:rPr>
          <w:rFonts w:cstheme="minorHAnsi"/>
          <w:sz w:val="22"/>
        </w:rPr>
      </w:pPr>
      <w:r w:rsidRPr="00E4008A">
        <w:rPr>
          <w:rFonts w:cstheme="minorHAnsi"/>
          <w:sz w:val="22"/>
        </w:rPr>
        <w:t>Eat prebiotic and probiotic foods regularly.</w:t>
      </w:r>
    </w:p>
    <w:p w14:paraId="1BDF89C4" w14:textId="77777777" w:rsidR="0084368C" w:rsidRPr="00E4008A" w:rsidRDefault="0084368C" w:rsidP="0084368C">
      <w:pPr>
        <w:pStyle w:val="ListParagraph"/>
        <w:numPr>
          <w:ilvl w:val="0"/>
          <w:numId w:val="16"/>
        </w:numPr>
        <w:tabs>
          <w:tab w:val="left" w:pos="2010"/>
        </w:tabs>
        <w:spacing w:after="160" w:line="259" w:lineRule="auto"/>
        <w:rPr>
          <w:rFonts w:cstheme="minorHAnsi"/>
          <w:sz w:val="22"/>
        </w:rPr>
      </w:pPr>
      <w:r w:rsidRPr="00E4008A">
        <w:rPr>
          <w:rFonts w:cstheme="minorHAnsi"/>
          <w:sz w:val="22"/>
        </w:rPr>
        <w:t>Manage your stress.</w:t>
      </w:r>
    </w:p>
    <w:p w14:paraId="69B4D953" w14:textId="77777777" w:rsidR="0084368C" w:rsidRPr="00E4008A" w:rsidRDefault="0084368C" w:rsidP="0084368C">
      <w:pPr>
        <w:rPr>
          <w:sz w:val="22"/>
        </w:rPr>
      </w:pPr>
    </w:p>
    <w:p w14:paraId="5A023D09" w14:textId="77777777" w:rsidR="0084368C" w:rsidRPr="00E4008A" w:rsidRDefault="0084368C" w:rsidP="0084368C">
      <w:pPr>
        <w:rPr>
          <w:rFonts w:cstheme="minorHAnsi"/>
          <w:sz w:val="22"/>
        </w:rPr>
      </w:pPr>
      <w:r w:rsidRPr="00E4008A">
        <w:rPr>
          <w:rFonts w:cstheme="minorHAnsi"/>
          <w:sz w:val="22"/>
        </w:rPr>
        <w:br w:type="page"/>
      </w:r>
    </w:p>
    <w:p w14:paraId="22EC7416" w14:textId="77777777" w:rsidR="0084368C" w:rsidRPr="00417AC9" w:rsidRDefault="0084368C" w:rsidP="0084368C">
      <w:pPr>
        <w:pStyle w:val="Heading1"/>
      </w:pPr>
      <w:r w:rsidRPr="00417AC9">
        <w:lastRenderedPageBreak/>
        <w:t xml:space="preserve">Lesson 3.5: Making Healthy Nutrition Decisions </w:t>
      </w:r>
    </w:p>
    <w:p w14:paraId="642E4675" w14:textId="77777777" w:rsidR="0084368C" w:rsidRDefault="0084368C" w:rsidP="0084368C">
      <w:pPr>
        <w:pStyle w:val="Heading2"/>
      </w:pPr>
      <w:r>
        <w:t>Vocabulary Review Worksheet</w:t>
      </w:r>
    </w:p>
    <w:p w14:paraId="5E51E7DE" w14:textId="77777777" w:rsidR="0084368C" w:rsidRPr="00E4008A" w:rsidRDefault="0084368C" w:rsidP="0084368C">
      <w:pPr>
        <w:pStyle w:val="ListParagraph"/>
        <w:numPr>
          <w:ilvl w:val="0"/>
          <w:numId w:val="27"/>
        </w:numPr>
        <w:spacing w:after="0" w:line="240" w:lineRule="auto"/>
        <w:rPr>
          <w:sz w:val="22"/>
        </w:rPr>
      </w:pPr>
      <w:bookmarkStart w:id="3" w:name="_Hlk55326815"/>
      <w:r w:rsidRPr="00E4008A">
        <w:rPr>
          <w:sz w:val="22"/>
        </w:rPr>
        <w:t>processed</w:t>
      </w:r>
    </w:p>
    <w:p w14:paraId="07392909" w14:textId="77777777" w:rsidR="0084368C" w:rsidRPr="00E4008A" w:rsidRDefault="0084368C" w:rsidP="0084368C">
      <w:pPr>
        <w:pStyle w:val="ListParagraph"/>
        <w:numPr>
          <w:ilvl w:val="0"/>
          <w:numId w:val="27"/>
        </w:numPr>
        <w:spacing w:after="0" w:line="240" w:lineRule="auto"/>
        <w:rPr>
          <w:sz w:val="22"/>
        </w:rPr>
      </w:pPr>
      <w:r w:rsidRPr="00E4008A">
        <w:rPr>
          <w:sz w:val="22"/>
        </w:rPr>
        <w:t>food toxic</w:t>
      </w:r>
    </w:p>
    <w:p w14:paraId="36E7FBA3" w14:textId="77777777" w:rsidR="0084368C" w:rsidRPr="00E4008A" w:rsidRDefault="0084368C" w:rsidP="0084368C">
      <w:pPr>
        <w:pStyle w:val="ListParagraph"/>
        <w:numPr>
          <w:ilvl w:val="0"/>
          <w:numId w:val="27"/>
        </w:numPr>
        <w:spacing w:after="0" w:line="240" w:lineRule="auto"/>
        <w:rPr>
          <w:sz w:val="22"/>
        </w:rPr>
      </w:pPr>
      <w:r w:rsidRPr="00E4008A">
        <w:rPr>
          <w:sz w:val="22"/>
        </w:rPr>
        <w:t>sodium</w:t>
      </w:r>
    </w:p>
    <w:p w14:paraId="7CAD6CFC" w14:textId="77777777" w:rsidR="0084368C" w:rsidRPr="00E4008A" w:rsidRDefault="0084368C" w:rsidP="0084368C">
      <w:pPr>
        <w:pStyle w:val="ListParagraph"/>
        <w:numPr>
          <w:ilvl w:val="0"/>
          <w:numId w:val="27"/>
        </w:numPr>
        <w:spacing w:after="0" w:line="240" w:lineRule="auto"/>
        <w:rPr>
          <w:sz w:val="22"/>
        </w:rPr>
      </w:pPr>
      <w:r w:rsidRPr="00E4008A">
        <w:rPr>
          <w:sz w:val="22"/>
        </w:rPr>
        <w:t>hypertension</w:t>
      </w:r>
    </w:p>
    <w:p w14:paraId="243AF869" w14:textId="77777777" w:rsidR="0084368C" w:rsidRPr="00E4008A" w:rsidRDefault="0084368C" w:rsidP="0084368C">
      <w:pPr>
        <w:pStyle w:val="ListParagraph"/>
        <w:numPr>
          <w:ilvl w:val="0"/>
          <w:numId w:val="27"/>
        </w:numPr>
        <w:spacing w:after="0" w:line="240" w:lineRule="auto"/>
        <w:rPr>
          <w:sz w:val="22"/>
        </w:rPr>
      </w:pPr>
      <w:r w:rsidRPr="00E4008A">
        <w:rPr>
          <w:sz w:val="22"/>
        </w:rPr>
        <w:t>saturated</w:t>
      </w:r>
    </w:p>
    <w:p w14:paraId="0558872D" w14:textId="77777777" w:rsidR="0084368C" w:rsidRPr="00E4008A" w:rsidRDefault="0084368C" w:rsidP="0084368C">
      <w:pPr>
        <w:pStyle w:val="ListParagraph"/>
        <w:numPr>
          <w:ilvl w:val="0"/>
          <w:numId w:val="27"/>
        </w:numPr>
        <w:spacing w:after="0" w:line="240" w:lineRule="auto"/>
        <w:rPr>
          <w:sz w:val="22"/>
        </w:rPr>
      </w:pPr>
      <w:r w:rsidRPr="00E4008A">
        <w:rPr>
          <w:sz w:val="22"/>
        </w:rPr>
        <w:t>antioxidants</w:t>
      </w:r>
    </w:p>
    <w:p w14:paraId="30467136" w14:textId="77777777" w:rsidR="0084368C" w:rsidRPr="00E4008A" w:rsidRDefault="0084368C" w:rsidP="0084368C">
      <w:pPr>
        <w:pStyle w:val="ListParagraph"/>
        <w:numPr>
          <w:ilvl w:val="0"/>
          <w:numId w:val="27"/>
        </w:numPr>
        <w:spacing w:after="0" w:line="240" w:lineRule="auto"/>
        <w:rPr>
          <w:sz w:val="22"/>
        </w:rPr>
      </w:pPr>
      <w:r w:rsidRPr="00E4008A">
        <w:rPr>
          <w:sz w:val="22"/>
        </w:rPr>
        <w:t>unsaturated</w:t>
      </w:r>
      <w:bookmarkEnd w:id="3"/>
    </w:p>
    <w:p w14:paraId="1971F05F" w14:textId="77777777" w:rsidR="0084368C" w:rsidRDefault="0084368C" w:rsidP="0084368C">
      <w:pPr>
        <w:rPr>
          <w:rFonts w:cstheme="minorHAnsi"/>
        </w:rPr>
      </w:pPr>
    </w:p>
    <w:p w14:paraId="431F387D" w14:textId="77777777" w:rsidR="0084368C" w:rsidRPr="00417AC9" w:rsidRDefault="0084368C" w:rsidP="0084368C">
      <w:pPr>
        <w:pStyle w:val="Heading2"/>
      </w:pPr>
      <w:r w:rsidRPr="00417AC9">
        <w:t>Note-Taking Guide Answer Key</w:t>
      </w:r>
    </w:p>
    <w:p w14:paraId="1FC6F44B" w14:textId="77777777" w:rsidR="0084368C" w:rsidRPr="00E4008A" w:rsidRDefault="0084368C" w:rsidP="0084368C">
      <w:pPr>
        <w:rPr>
          <w:b/>
          <w:sz w:val="22"/>
        </w:rPr>
      </w:pPr>
      <w:r w:rsidRPr="00E4008A">
        <w:rPr>
          <w:b/>
          <w:sz w:val="22"/>
        </w:rPr>
        <w:t>Nutrition, Health, and Disease</w:t>
      </w:r>
    </w:p>
    <w:p w14:paraId="2E96B5C4" w14:textId="77777777" w:rsidR="0084368C" w:rsidRPr="00E4008A" w:rsidRDefault="0084368C" w:rsidP="0084368C">
      <w:pPr>
        <w:rPr>
          <w:rFonts w:cstheme="minorHAnsi"/>
          <w:bCs/>
          <w:sz w:val="22"/>
        </w:rPr>
      </w:pPr>
      <w:r w:rsidRPr="00E4008A">
        <w:rPr>
          <w:rFonts w:cstheme="minorHAnsi"/>
          <w:bCs/>
          <w:sz w:val="22"/>
        </w:rPr>
        <w:t xml:space="preserve">1. </w:t>
      </w:r>
    </w:p>
    <w:p w14:paraId="66C7F5D8" w14:textId="77777777" w:rsidR="0084368C" w:rsidRPr="00E4008A" w:rsidRDefault="0084368C" w:rsidP="0084368C">
      <w:pPr>
        <w:ind w:left="360"/>
        <w:rPr>
          <w:rFonts w:cstheme="minorHAnsi"/>
          <w:sz w:val="22"/>
        </w:rPr>
      </w:pPr>
      <w:r w:rsidRPr="00E4008A">
        <w:rPr>
          <w:rFonts w:cstheme="minorHAnsi"/>
          <w:sz w:val="22"/>
        </w:rPr>
        <w:t>Processed foods: Foods that have been changed before they are sold or eaten</w:t>
      </w:r>
    </w:p>
    <w:p w14:paraId="202F50EA" w14:textId="77777777" w:rsidR="0084368C" w:rsidRPr="00E4008A" w:rsidRDefault="0084368C" w:rsidP="0084368C">
      <w:pPr>
        <w:ind w:left="360"/>
        <w:rPr>
          <w:rFonts w:cstheme="minorHAnsi"/>
          <w:sz w:val="22"/>
        </w:rPr>
      </w:pPr>
      <w:r w:rsidRPr="00E4008A">
        <w:rPr>
          <w:rFonts w:cstheme="minorHAnsi"/>
          <w:sz w:val="22"/>
        </w:rPr>
        <w:t>How processed foods relate to a food toxic environment: A food toxic environment is one where there is easy access to cheap, unhealthy convenience foods. Most of these foods are processed.</w:t>
      </w:r>
    </w:p>
    <w:p w14:paraId="523FD4A2" w14:textId="77777777" w:rsidR="0084368C" w:rsidRPr="00E4008A" w:rsidRDefault="0084368C" w:rsidP="0084368C">
      <w:pPr>
        <w:rPr>
          <w:rFonts w:cstheme="minorHAnsi"/>
          <w:sz w:val="22"/>
        </w:rPr>
      </w:pPr>
      <w:r w:rsidRPr="00E4008A">
        <w:rPr>
          <w:b/>
          <w:sz w:val="22"/>
        </w:rPr>
        <w:t>Diet and Diabetes and Added Salt</w:t>
      </w:r>
    </w:p>
    <w:p w14:paraId="75CD2A75" w14:textId="77777777" w:rsidR="0084368C" w:rsidRPr="00E4008A" w:rsidRDefault="0084368C" w:rsidP="0084368C">
      <w:pPr>
        <w:rPr>
          <w:rFonts w:cstheme="minorHAnsi"/>
          <w:sz w:val="22"/>
        </w:rPr>
      </w:pPr>
      <w:r w:rsidRPr="00E4008A">
        <w:rPr>
          <w:rFonts w:cstheme="minorHAnsi"/>
          <w:sz w:val="22"/>
        </w:rPr>
        <w:t xml:space="preserve">2. </w:t>
      </w:r>
    </w:p>
    <w:p w14:paraId="5AE2C203" w14:textId="77777777" w:rsidR="0084368C" w:rsidRPr="00E4008A" w:rsidRDefault="0084368C" w:rsidP="0084368C">
      <w:pPr>
        <w:rPr>
          <w:rFonts w:cstheme="minorHAnsi"/>
          <w:sz w:val="22"/>
        </w:rPr>
      </w:pPr>
      <w:r w:rsidRPr="00E4008A">
        <w:rPr>
          <w:rFonts w:cstheme="minorHAnsi"/>
          <w:sz w:val="22"/>
        </w:rPr>
        <w:t>Things that increase risk of disease:</w:t>
      </w:r>
    </w:p>
    <w:p w14:paraId="4839E281" w14:textId="77777777" w:rsidR="0084368C" w:rsidRPr="00E4008A" w:rsidRDefault="0084368C" w:rsidP="0084368C">
      <w:pPr>
        <w:pStyle w:val="ListParagraph"/>
        <w:numPr>
          <w:ilvl w:val="0"/>
          <w:numId w:val="19"/>
        </w:numPr>
        <w:spacing w:after="160" w:line="259" w:lineRule="auto"/>
        <w:rPr>
          <w:rFonts w:cstheme="minorHAnsi"/>
          <w:sz w:val="22"/>
        </w:rPr>
      </w:pPr>
      <w:r w:rsidRPr="00E4008A">
        <w:rPr>
          <w:rFonts w:cstheme="minorHAnsi"/>
          <w:sz w:val="22"/>
        </w:rPr>
        <w:t>Consuming too much added sugar and added salt in our diet</w:t>
      </w:r>
    </w:p>
    <w:p w14:paraId="6FB33A8A" w14:textId="77777777" w:rsidR="0084368C" w:rsidRPr="00E4008A" w:rsidRDefault="0084368C" w:rsidP="0084368C">
      <w:pPr>
        <w:pStyle w:val="ListParagraph"/>
        <w:numPr>
          <w:ilvl w:val="0"/>
          <w:numId w:val="19"/>
        </w:numPr>
        <w:spacing w:after="160" w:line="259" w:lineRule="auto"/>
        <w:rPr>
          <w:rFonts w:cstheme="minorHAnsi"/>
          <w:sz w:val="22"/>
        </w:rPr>
      </w:pPr>
      <w:r w:rsidRPr="00E4008A">
        <w:rPr>
          <w:rFonts w:cstheme="minorHAnsi"/>
          <w:sz w:val="22"/>
        </w:rPr>
        <w:t>Diets high in added sugar make it more likely that you will end up with type 2 diabetes, cancer, or heart disease.</w:t>
      </w:r>
    </w:p>
    <w:p w14:paraId="49D9AB81" w14:textId="77777777" w:rsidR="0084368C" w:rsidRPr="00E4008A" w:rsidRDefault="0084368C" w:rsidP="0084368C">
      <w:pPr>
        <w:pStyle w:val="ListParagraph"/>
        <w:numPr>
          <w:ilvl w:val="0"/>
          <w:numId w:val="19"/>
        </w:numPr>
        <w:spacing w:after="160" w:line="259" w:lineRule="auto"/>
        <w:rPr>
          <w:rFonts w:cstheme="minorHAnsi"/>
          <w:sz w:val="22"/>
        </w:rPr>
      </w:pPr>
      <w:r w:rsidRPr="00E4008A">
        <w:rPr>
          <w:rFonts w:cstheme="minorHAnsi"/>
          <w:sz w:val="22"/>
        </w:rPr>
        <w:t>Eating too much salt in your diet could make your blood pressure go too high. When the pressure in your blood vessels is higher than normal it is called hypertension.</w:t>
      </w:r>
    </w:p>
    <w:p w14:paraId="3E9558F1" w14:textId="77777777" w:rsidR="0084368C" w:rsidRPr="00E4008A" w:rsidRDefault="0084368C" w:rsidP="0084368C">
      <w:pPr>
        <w:rPr>
          <w:rFonts w:cstheme="minorHAnsi"/>
          <w:sz w:val="22"/>
        </w:rPr>
      </w:pPr>
      <w:r w:rsidRPr="00E4008A">
        <w:rPr>
          <w:rFonts w:cstheme="minorHAnsi"/>
          <w:sz w:val="22"/>
        </w:rPr>
        <w:t>Things that decrease risk of disease:</w:t>
      </w:r>
    </w:p>
    <w:p w14:paraId="0281F0AB" w14:textId="77777777" w:rsidR="0084368C" w:rsidRPr="00E4008A" w:rsidRDefault="0084368C" w:rsidP="0084368C">
      <w:pPr>
        <w:pStyle w:val="ListParagraph"/>
        <w:numPr>
          <w:ilvl w:val="0"/>
          <w:numId w:val="20"/>
        </w:numPr>
        <w:spacing w:after="160" w:line="259" w:lineRule="auto"/>
        <w:rPr>
          <w:rFonts w:cstheme="minorHAnsi"/>
          <w:sz w:val="22"/>
        </w:rPr>
      </w:pPr>
      <w:r w:rsidRPr="00E4008A">
        <w:rPr>
          <w:rFonts w:cstheme="minorHAnsi"/>
          <w:sz w:val="22"/>
        </w:rPr>
        <w:t>Eating a balanced diet</w:t>
      </w:r>
    </w:p>
    <w:p w14:paraId="4DFA7ECD" w14:textId="77777777" w:rsidR="0084368C" w:rsidRPr="00E4008A" w:rsidRDefault="0084368C" w:rsidP="0084368C">
      <w:pPr>
        <w:pStyle w:val="ListParagraph"/>
        <w:numPr>
          <w:ilvl w:val="0"/>
          <w:numId w:val="20"/>
        </w:numPr>
        <w:spacing w:after="160" w:line="259" w:lineRule="auto"/>
        <w:rPr>
          <w:rFonts w:cstheme="minorHAnsi"/>
          <w:sz w:val="22"/>
        </w:rPr>
      </w:pPr>
      <w:r w:rsidRPr="00E4008A">
        <w:rPr>
          <w:rFonts w:cstheme="minorHAnsi"/>
          <w:sz w:val="22"/>
        </w:rPr>
        <w:t>Eating less foods with added sugar</w:t>
      </w:r>
    </w:p>
    <w:p w14:paraId="1DDF5E89" w14:textId="77777777" w:rsidR="0084368C" w:rsidRPr="00E4008A" w:rsidRDefault="0084368C" w:rsidP="0084368C">
      <w:pPr>
        <w:pStyle w:val="ListParagraph"/>
        <w:numPr>
          <w:ilvl w:val="0"/>
          <w:numId w:val="20"/>
        </w:numPr>
        <w:spacing w:after="160" w:line="259" w:lineRule="auto"/>
        <w:rPr>
          <w:rFonts w:cstheme="minorHAnsi"/>
          <w:sz w:val="22"/>
        </w:rPr>
      </w:pPr>
      <w:r w:rsidRPr="00E4008A">
        <w:rPr>
          <w:rFonts w:cstheme="minorHAnsi"/>
          <w:sz w:val="22"/>
        </w:rPr>
        <w:t>Eating a healthy diet</w:t>
      </w:r>
    </w:p>
    <w:p w14:paraId="1D3A7301" w14:textId="77777777" w:rsidR="0084368C" w:rsidRPr="00E4008A" w:rsidRDefault="0084368C" w:rsidP="0084368C">
      <w:pPr>
        <w:pStyle w:val="ListParagraph"/>
        <w:numPr>
          <w:ilvl w:val="0"/>
          <w:numId w:val="20"/>
        </w:numPr>
        <w:spacing w:after="160" w:line="259" w:lineRule="auto"/>
        <w:rPr>
          <w:rFonts w:cstheme="minorHAnsi"/>
          <w:sz w:val="22"/>
        </w:rPr>
      </w:pPr>
      <w:r w:rsidRPr="00E4008A">
        <w:rPr>
          <w:rFonts w:cstheme="minorHAnsi"/>
          <w:sz w:val="22"/>
        </w:rPr>
        <w:t>Eating less sodium</w:t>
      </w:r>
    </w:p>
    <w:p w14:paraId="665AC0E8" w14:textId="77777777" w:rsidR="0084368C" w:rsidRPr="00E4008A" w:rsidRDefault="0084368C" w:rsidP="0084368C">
      <w:pPr>
        <w:rPr>
          <w:b/>
          <w:sz w:val="22"/>
        </w:rPr>
      </w:pPr>
      <w:r w:rsidRPr="00E4008A">
        <w:rPr>
          <w:b/>
          <w:sz w:val="22"/>
        </w:rPr>
        <w:t>Health and Unhealthy Fats</w:t>
      </w:r>
    </w:p>
    <w:p w14:paraId="42A7726D" w14:textId="77777777" w:rsidR="0084368C" w:rsidRPr="00E4008A" w:rsidRDefault="0084368C" w:rsidP="0084368C">
      <w:pPr>
        <w:rPr>
          <w:rFonts w:cstheme="minorHAnsi"/>
          <w:sz w:val="22"/>
        </w:rPr>
      </w:pPr>
      <w:r w:rsidRPr="00E4008A">
        <w:rPr>
          <w:rFonts w:cstheme="minorHAnsi"/>
          <w:sz w:val="22"/>
        </w:rPr>
        <w:lastRenderedPageBreak/>
        <w:t>3.</w:t>
      </w:r>
    </w:p>
    <w:p w14:paraId="2CDD99E3" w14:textId="77777777" w:rsidR="0084368C" w:rsidRPr="00E4008A" w:rsidRDefault="0084368C" w:rsidP="0084368C">
      <w:pPr>
        <w:rPr>
          <w:rFonts w:cstheme="minorHAnsi"/>
          <w:sz w:val="22"/>
        </w:rPr>
      </w:pPr>
      <w:r w:rsidRPr="00E4008A">
        <w:rPr>
          <w:rFonts w:cstheme="minorHAnsi"/>
          <w:sz w:val="22"/>
        </w:rPr>
        <w:t>Saturated fats:</w:t>
      </w:r>
    </w:p>
    <w:p w14:paraId="4C656E95" w14:textId="77777777" w:rsidR="0084368C" w:rsidRPr="00E4008A" w:rsidRDefault="0084368C" w:rsidP="0084368C">
      <w:pPr>
        <w:pStyle w:val="ListParagraph"/>
        <w:numPr>
          <w:ilvl w:val="0"/>
          <w:numId w:val="21"/>
        </w:numPr>
        <w:spacing w:after="160" w:line="259" w:lineRule="auto"/>
        <w:rPr>
          <w:rFonts w:cstheme="minorHAnsi"/>
          <w:sz w:val="22"/>
        </w:rPr>
      </w:pPr>
      <w:r w:rsidRPr="00E4008A">
        <w:rPr>
          <w:rFonts w:cstheme="minorHAnsi"/>
          <w:sz w:val="22"/>
        </w:rPr>
        <w:t>Solid at room temperature</w:t>
      </w:r>
    </w:p>
    <w:p w14:paraId="6A503127" w14:textId="77777777" w:rsidR="0084368C" w:rsidRPr="00E4008A" w:rsidRDefault="0084368C" w:rsidP="0084368C">
      <w:pPr>
        <w:pStyle w:val="ListParagraph"/>
        <w:numPr>
          <w:ilvl w:val="0"/>
          <w:numId w:val="21"/>
        </w:numPr>
        <w:spacing w:after="160" w:line="259" w:lineRule="auto"/>
        <w:rPr>
          <w:rFonts w:cstheme="minorHAnsi"/>
          <w:sz w:val="22"/>
        </w:rPr>
      </w:pPr>
      <w:r w:rsidRPr="00E4008A">
        <w:rPr>
          <w:rFonts w:cstheme="minorHAnsi"/>
          <w:sz w:val="22"/>
        </w:rPr>
        <w:t>Found in animal fat</w:t>
      </w:r>
    </w:p>
    <w:p w14:paraId="217A9C02" w14:textId="77777777" w:rsidR="0084368C" w:rsidRPr="00E4008A" w:rsidRDefault="0084368C" w:rsidP="0084368C">
      <w:pPr>
        <w:pStyle w:val="ListParagraph"/>
        <w:numPr>
          <w:ilvl w:val="0"/>
          <w:numId w:val="21"/>
        </w:numPr>
        <w:spacing w:after="160" w:line="259" w:lineRule="auto"/>
        <w:rPr>
          <w:rFonts w:cstheme="minorHAnsi"/>
          <w:sz w:val="22"/>
        </w:rPr>
      </w:pPr>
      <w:r w:rsidRPr="00E4008A">
        <w:rPr>
          <w:rFonts w:cstheme="minorHAnsi"/>
          <w:sz w:val="22"/>
        </w:rPr>
        <w:t>Type of fat that can lead to heart disease</w:t>
      </w:r>
    </w:p>
    <w:p w14:paraId="77BFAF59" w14:textId="77777777" w:rsidR="0084368C" w:rsidRPr="00E4008A" w:rsidRDefault="0084368C" w:rsidP="0084368C">
      <w:pPr>
        <w:rPr>
          <w:rFonts w:cstheme="minorHAnsi"/>
          <w:sz w:val="22"/>
        </w:rPr>
      </w:pPr>
      <w:r w:rsidRPr="00E4008A">
        <w:rPr>
          <w:rFonts w:cstheme="minorHAnsi"/>
          <w:sz w:val="22"/>
        </w:rPr>
        <w:t>Unsaturated fats:</w:t>
      </w:r>
    </w:p>
    <w:p w14:paraId="0FB6D322" w14:textId="77777777" w:rsidR="0084368C" w:rsidRPr="00E4008A" w:rsidRDefault="0084368C" w:rsidP="0084368C">
      <w:pPr>
        <w:pStyle w:val="ListParagraph"/>
        <w:numPr>
          <w:ilvl w:val="0"/>
          <w:numId w:val="22"/>
        </w:numPr>
        <w:spacing w:after="160" w:line="259" w:lineRule="auto"/>
        <w:rPr>
          <w:rFonts w:cstheme="minorHAnsi"/>
          <w:sz w:val="22"/>
        </w:rPr>
      </w:pPr>
      <w:r w:rsidRPr="00E4008A">
        <w:rPr>
          <w:rFonts w:cstheme="minorHAnsi"/>
          <w:sz w:val="22"/>
        </w:rPr>
        <w:t>Liquid at room temperature</w:t>
      </w:r>
    </w:p>
    <w:p w14:paraId="73CE851B" w14:textId="77777777" w:rsidR="0084368C" w:rsidRPr="00E4008A" w:rsidRDefault="0084368C" w:rsidP="0084368C">
      <w:pPr>
        <w:pStyle w:val="ListParagraph"/>
        <w:numPr>
          <w:ilvl w:val="0"/>
          <w:numId w:val="22"/>
        </w:numPr>
        <w:spacing w:after="160" w:line="259" w:lineRule="auto"/>
        <w:rPr>
          <w:rFonts w:cstheme="minorHAnsi"/>
          <w:sz w:val="22"/>
        </w:rPr>
      </w:pPr>
      <w:r w:rsidRPr="00E4008A">
        <w:rPr>
          <w:rFonts w:cstheme="minorHAnsi"/>
          <w:sz w:val="22"/>
        </w:rPr>
        <w:t>Found in plant foods and fish</w:t>
      </w:r>
    </w:p>
    <w:p w14:paraId="54D56122" w14:textId="77777777" w:rsidR="0084368C" w:rsidRPr="00E4008A" w:rsidRDefault="0084368C" w:rsidP="0084368C">
      <w:pPr>
        <w:pStyle w:val="ListParagraph"/>
        <w:numPr>
          <w:ilvl w:val="0"/>
          <w:numId w:val="22"/>
        </w:numPr>
        <w:spacing w:after="160" w:line="259" w:lineRule="auto"/>
        <w:rPr>
          <w:rFonts w:cstheme="minorHAnsi"/>
          <w:sz w:val="22"/>
        </w:rPr>
      </w:pPr>
      <w:r w:rsidRPr="00E4008A">
        <w:rPr>
          <w:rFonts w:cstheme="minorHAnsi"/>
          <w:sz w:val="22"/>
        </w:rPr>
        <w:t>Found in avocados, nuts, and fish</w:t>
      </w:r>
    </w:p>
    <w:p w14:paraId="18FC26CD" w14:textId="77777777" w:rsidR="0084368C" w:rsidRPr="00E4008A" w:rsidRDefault="0084368C" w:rsidP="0084368C">
      <w:pPr>
        <w:pStyle w:val="ListParagraph"/>
        <w:numPr>
          <w:ilvl w:val="0"/>
          <w:numId w:val="22"/>
        </w:numPr>
        <w:spacing w:after="160" w:line="259" w:lineRule="auto"/>
        <w:rPr>
          <w:rFonts w:cstheme="minorHAnsi"/>
          <w:sz w:val="22"/>
        </w:rPr>
      </w:pPr>
      <w:r w:rsidRPr="00E4008A">
        <w:rPr>
          <w:rFonts w:cstheme="minorHAnsi"/>
          <w:sz w:val="22"/>
        </w:rPr>
        <w:t>Considered a “good fat”</w:t>
      </w:r>
    </w:p>
    <w:p w14:paraId="1C694AF6" w14:textId="77777777" w:rsidR="0084368C" w:rsidRPr="00E4008A" w:rsidRDefault="0084368C" w:rsidP="0084368C">
      <w:pPr>
        <w:rPr>
          <w:sz w:val="22"/>
        </w:rPr>
      </w:pPr>
      <w:r w:rsidRPr="00E4008A">
        <w:rPr>
          <w:b/>
          <w:sz w:val="22"/>
        </w:rPr>
        <w:t>Antioxidants</w:t>
      </w:r>
    </w:p>
    <w:p w14:paraId="0E6D7398" w14:textId="77777777" w:rsidR="0084368C" w:rsidRPr="00E4008A" w:rsidRDefault="0084368C" w:rsidP="0084368C">
      <w:pPr>
        <w:rPr>
          <w:rFonts w:cstheme="minorHAnsi"/>
          <w:bCs/>
          <w:sz w:val="22"/>
        </w:rPr>
      </w:pPr>
      <w:r w:rsidRPr="00E4008A">
        <w:rPr>
          <w:rFonts w:cstheme="minorHAnsi"/>
          <w:bCs/>
          <w:sz w:val="22"/>
        </w:rPr>
        <w:t xml:space="preserve">4. </w:t>
      </w:r>
    </w:p>
    <w:p w14:paraId="17F858DA" w14:textId="77777777" w:rsidR="0084368C" w:rsidRPr="00E4008A" w:rsidRDefault="0084368C" w:rsidP="0084368C">
      <w:pPr>
        <w:rPr>
          <w:rFonts w:cstheme="minorHAnsi"/>
          <w:sz w:val="22"/>
          <w:u w:val="single"/>
        </w:rPr>
      </w:pPr>
      <w:r w:rsidRPr="00E4008A">
        <w:rPr>
          <w:rFonts w:cstheme="minorHAnsi"/>
          <w:noProof/>
          <w:sz w:val="22"/>
        </w:rPr>
        <w:drawing>
          <wp:inline distT="0" distB="0" distL="0" distR="0" wp14:anchorId="441B4D42" wp14:editId="666FB145">
            <wp:extent cx="4876800" cy="2828925"/>
            <wp:effectExtent l="0" t="0" r="1905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2D755360" w14:textId="77777777" w:rsidR="0084368C" w:rsidRPr="00E4008A" w:rsidRDefault="0084368C" w:rsidP="0084368C">
      <w:pPr>
        <w:rPr>
          <w:rFonts w:cstheme="minorHAnsi"/>
          <w:sz w:val="22"/>
          <w:u w:val="single"/>
        </w:rPr>
      </w:pPr>
      <w:r w:rsidRPr="00E4008A">
        <w:rPr>
          <w:rFonts w:cstheme="minorHAnsi"/>
          <w:noProof/>
          <w:sz w:val="22"/>
        </w:rPr>
        <w:lastRenderedPageBreak/>
        <w:drawing>
          <wp:inline distT="0" distB="0" distL="0" distR="0" wp14:anchorId="65F08B2A" wp14:editId="5817C810">
            <wp:extent cx="5905500" cy="3086100"/>
            <wp:effectExtent l="0" t="0" r="19050" b="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090C5BDA" w14:textId="77777777" w:rsidR="0084368C" w:rsidRPr="00E4008A" w:rsidRDefault="0084368C" w:rsidP="0084368C">
      <w:pPr>
        <w:rPr>
          <w:rFonts w:cstheme="minorHAnsi"/>
          <w:bCs/>
          <w:sz w:val="22"/>
        </w:rPr>
      </w:pPr>
      <w:r w:rsidRPr="00E4008A">
        <w:rPr>
          <w:b/>
          <w:sz w:val="22"/>
        </w:rPr>
        <w:t>Steps to a Healthy Decision</w:t>
      </w:r>
    </w:p>
    <w:p w14:paraId="3A2C62BB" w14:textId="77777777" w:rsidR="0084368C" w:rsidRPr="00E4008A" w:rsidRDefault="0084368C" w:rsidP="0084368C">
      <w:pPr>
        <w:rPr>
          <w:rFonts w:cstheme="minorHAnsi"/>
          <w:bCs/>
          <w:sz w:val="22"/>
        </w:rPr>
      </w:pPr>
      <w:r w:rsidRPr="00E4008A">
        <w:rPr>
          <w:rFonts w:cstheme="minorHAnsi"/>
          <w:bCs/>
          <w:sz w:val="22"/>
        </w:rPr>
        <w:t xml:space="preserve">5. </w:t>
      </w:r>
    </w:p>
    <w:tbl>
      <w:tblPr>
        <w:tblStyle w:val="TableGrid"/>
        <w:tblW w:w="0" w:type="auto"/>
        <w:tblInd w:w="120" w:type="dxa"/>
        <w:tblLook w:val="04A0" w:firstRow="1" w:lastRow="0" w:firstColumn="1" w:lastColumn="0" w:noHBand="0" w:noVBand="1"/>
      </w:tblPr>
      <w:tblGrid>
        <w:gridCol w:w="2935"/>
        <w:gridCol w:w="6295"/>
      </w:tblGrid>
      <w:tr w:rsidR="0084368C" w:rsidRPr="00E4008A" w14:paraId="41F8025B" w14:textId="77777777" w:rsidTr="00382C2F">
        <w:tc>
          <w:tcPr>
            <w:tcW w:w="2935" w:type="dxa"/>
          </w:tcPr>
          <w:p w14:paraId="53D48409" w14:textId="77777777" w:rsidR="0084368C" w:rsidRPr="00E4008A" w:rsidRDefault="0084368C" w:rsidP="00382C2F">
            <w:pPr>
              <w:pStyle w:val="Default"/>
              <w:spacing w:before="40" w:line="261" w:lineRule="atLeast"/>
              <w:rPr>
                <w:rFonts w:asciiTheme="minorHAnsi" w:hAnsiTheme="minorHAnsi" w:cstheme="minorHAnsi"/>
                <w:b/>
                <w:bCs/>
                <w:color w:val="auto"/>
                <w:sz w:val="22"/>
                <w:szCs w:val="22"/>
              </w:rPr>
            </w:pPr>
            <w:r w:rsidRPr="00E4008A">
              <w:rPr>
                <w:rFonts w:asciiTheme="minorHAnsi" w:hAnsiTheme="minorHAnsi" w:cstheme="minorHAnsi"/>
                <w:b/>
                <w:bCs/>
                <w:color w:val="auto"/>
                <w:sz w:val="22"/>
                <w:szCs w:val="22"/>
              </w:rPr>
              <w:t>Step</w:t>
            </w:r>
          </w:p>
        </w:tc>
        <w:tc>
          <w:tcPr>
            <w:tcW w:w="6295" w:type="dxa"/>
          </w:tcPr>
          <w:p w14:paraId="1ADA40E3" w14:textId="77777777" w:rsidR="0084368C" w:rsidRPr="00E4008A" w:rsidRDefault="0084368C" w:rsidP="00382C2F">
            <w:pPr>
              <w:pStyle w:val="Default"/>
              <w:spacing w:before="40" w:line="261" w:lineRule="atLeast"/>
              <w:rPr>
                <w:rFonts w:asciiTheme="minorHAnsi" w:hAnsiTheme="minorHAnsi" w:cstheme="minorHAnsi"/>
                <w:b/>
                <w:bCs/>
                <w:color w:val="auto"/>
                <w:sz w:val="22"/>
                <w:szCs w:val="22"/>
              </w:rPr>
            </w:pPr>
            <w:r w:rsidRPr="00E4008A">
              <w:rPr>
                <w:rFonts w:asciiTheme="minorHAnsi" w:hAnsiTheme="minorHAnsi" w:cstheme="minorHAnsi"/>
                <w:b/>
                <w:bCs/>
                <w:color w:val="auto"/>
                <w:sz w:val="22"/>
                <w:szCs w:val="22"/>
              </w:rPr>
              <w:t>Example</w:t>
            </w:r>
          </w:p>
        </w:tc>
      </w:tr>
      <w:tr w:rsidR="0084368C" w:rsidRPr="00E4008A" w14:paraId="4BCBE77E" w14:textId="77777777" w:rsidTr="00382C2F">
        <w:tc>
          <w:tcPr>
            <w:tcW w:w="2935" w:type="dxa"/>
          </w:tcPr>
          <w:p w14:paraId="627F383F" w14:textId="77777777" w:rsidR="0084368C" w:rsidRPr="00E4008A" w:rsidRDefault="0084368C" w:rsidP="00382C2F">
            <w:pPr>
              <w:pStyle w:val="Default"/>
              <w:spacing w:before="40" w:line="261" w:lineRule="atLeast"/>
              <w:rPr>
                <w:rFonts w:asciiTheme="minorHAnsi" w:hAnsiTheme="minorHAnsi" w:cstheme="minorHAnsi"/>
                <w:b/>
                <w:bCs/>
                <w:color w:val="auto"/>
                <w:sz w:val="22"/>
                <w:szCs w:val="22"/>
              </w:rPr>
            </w:pPr>
            <w:r w:rsidRPr="00E4008A">
              <w:rPr>
                <w:rFonts w:asciiTheme="minorHAnsi" w:hAnsiTheme="minorHAnsi" w:cstheme="minorHAnsi"/>
                <w:b/>
                <w:bCs/>
                <w:color w:val="auto"/>
                <w:sz w:val="22"/>
                <w:szCs w:val="22"/>
              </w:rPr>
              <w:t>1: Understand the problem.</w:t>
            </w:r>
          </w:p>
        </w:tc>
        <w:tc>
          <w:tcPr>
            <w:tcW w:w="6295" w:type="dxa"/>
          </w:tcPr>
          <w:p w14:paraId="459DA4E6" w14:textId="77777777" w:rsidR="0084368C" w:rsidRPr="00E4008A" w:rsidRDefault="0084368C" w:rsidP="00382C2F">
            <w:pPr>
              <w:pStyle w:val="Default"/>
              <w:spacing w:before="40" w:line="261" w:lineRule="atLeast"/>
              <w:rPr>
                <w:rFonts w:asciiTheme="minorHAnsi" w:hAnsiTheme="minorHAnsi" w:cstheme="minorHAnsi"/>
                <w:color w:val="auto"/>
                <w:sz w:val="22"/>
                <w:szCs w:val="22"/>
              </w:rPr>
            </w:pPr>
            <w:r w:rsidRPr="00E4008A">
              <w:rPr>
                <w:rFonts w:asciiTheme="minorHAnsi" w:hAnsiTheme="minorHAnsi" w:cstheme="minorHAnsi"/>
                <w:color w:val="auto"/>
                <w:sz w:val="22"/>
                <w:szCs w:val="22"/>
              </w:rPr>
              <w:t>You are at a place that serves only hamburgers and fries, but you are starving and don’t have enough time to go anywhere else. You know that you don’t feel your best when you eat meat and fries or drink sugary soda.</w:t>
            </w:r>
          </w:p>
        </w:tc>
      </w:tr>
      <w:tr w:rsidR="0084368C" w:rsidRPr="00E4008A" w14:paraId="46F76440" w14:textId="77777777" w:rsidTr="00382C2F">
        <w:tc>
          <w:tcPr>
            <w:tcW w:w="2935" w:type="dxa"/>
          </w:tcPr>
          <w:p w14:paraId="687CA1BD" w14:textId="77777777" w:rsidR="0084368C" w:rsidRPr="00E4008A" w:rsidRDefault="0084368C" w:rsidP="00382C2F">
            <w:pPr>
              <w:pStyle w:val="Pa128"/>
              <w:spacing w:before="160"/>
              <w:rPr>
                <w:rFonts w:asciiTheme="minorHAnsi" w:hAnsiTheme="minorHAnsi" w:cstheme="minorHAnsi"/>
                <w:b/>
                <w:bCs/>
                <w:sz w:val="22"/>
                <w:szCs w:val="22"/>
              </w:rPr>
            </w:pPr>
            <w:r w:rsidRPr="00E4008A">
              <w:rPr>
                <w:rFonts w:asciiTheme="minorHAnsi" w:hAnsiTheme="minorHAnsi" w:cstheme="minorHAnsi"/>
                <w:b/>
                <w:bCs/>
                <w:sz w:val="22"/>
                <w:szCs w:val="22"/>
              </w:rPr>
              <w:t>2: Gather information and know your options.</w:t>
            </w:r>
          </w:p>
        </w:tc>
        <w:tc>
          <w:tcPr>
            <w:tcW w:w="6295" w:type="dxa"/>
          </w:tcPr>
          <w:p w14:paraId="1055CF1E" w14:textId="77777777" w:rsidR="0084368C" w:rsidRPr="00E4008A" w:rsidRDefault="0084368C" w:rsidP="00382C2F">
            <w:pPr>
              <w:pStyle w:val="Pa128"/>
              <w:spacing w:before="160"/>
              <w:rPr>
                <w:rFonts w:asciiTheme="minorHAnsi" w:hAnsiTheme="minorHAnsi" w:cstheme="minorHAnsi"/>
                <w:sz w:val="22"/>
                <w:szCs w:val="22"/>
              </w:rPr>
            </w:pPr>
            <w:r w:rsidRPr="00E4008A">
              <w:rPr>
                <w:rFonts w:asciiTheme="minorHAnsi" w:hAnsiTheme="minorHAnsi" w:cstheme="minorHAnsi"/>
                <w:sz w:val="22"/>
                <w:szCs w:val="22"/>
              </w:rPr>
              <w:t>Study the menu carefully to see whether other options are available. Maybe there is a salad you can get instead of fries. Ask questions to find out whether you can get your hamburger made a certain way. Consider leaving off cheese and mayonnaise and adding mustard, lettuce, and tomato. Find out whether they have water, iced tea, or other nutritious beverages.</w:t>
            </w:r>
          </w:p>
        </w:tc>
      </w:tr>
      <w:tr w:rsidR="0084368C" w:rsidRPr="00E4008A" w14:paraId="5CDC836F" w14:textId="77777777" w:rsidTr="00382C2F">
        <w:tc>
          <w:tcPr>
            <w:tcW w:w="2935" w:type="dxa"/>
          </w:tcPr>
          <w:p w14:paraId="1BCDC77D" w14:textId="77777777" w:rsidR="0084368C" w:rsidRPr="00E4008A" w:rsidRDefault="0084368C" w:rsidP="00382C2F">
            <w:pPr>
              <w:pStyle w:val="Pa128"/>
              <w:spacing w:before="160"/>
              <w:rPr>
                <w:rFonts w:asciiTheme="minorHAnsi" w:hAnsiTheme="minorHAnsi" w:cstheme="minorHAnsi"/>
                <w:b/>
                <w:bCs/>
                <w:sz w:val="22"/>
                <w:szCs w:val="22"/>
              </w:rPr>
            </w:pPr>
            <w:r w:rsidRPr="00E4008A">
              <w:rPr>
                <w:rFonts w:asciiTheme="minorHAnsi" w:hAnsiTheme="minorHAnsi" w:cstheme="minorHAnsi"/>
                <w:b/>
                <w:bCs/>
                <w:sz w:val="22"/>
                <w:szCs w:val="22"/>
              </w:rPr>
              <w:t>3: Know the consequences.</w:t>
            </w:r>
          </w:p>
        </w:tc>
        <w:tc>
          <w:tcPr>
            <w:tcW w:w="6295" w:type="dxa"/>
          </w:tcPr>
          <w:p w14:paraId="406AD0E4" w14:textId="77777777" w:rsidR="0084368C" w:rsidRPr="00E4008A" w:rsidRDefault="0084368C" w:rsidP="00382C2F">
            <w:pPr>
              <w:pStyle w:val="Pa128"/>
              <w:spacing w:before="160"/>
              <w:rPr>
                <w:rFonts w:asciiTheme="minorHAnsi" w:hAnsiTheme="minorHAnsi" w:cstheme="minorHAnsi"/>
                <w:sz w:val="22"/>
                <w:szCs w:val="22"/>
              </w:rPr>
            </w:pPr>
            <w:r w:rsidRPr="00E4008A">
              <w:rPr>
                <w:rFonts w:asciiTheme="minorHAnsi" w:hAnsiTheme="minorHAnsi" w:cstheme="minorHAnsi"/>
                <w:sz w:val="22"/>
                <w:szCs w:val="22"/>
              </w:rPr>
              <w:t>If you don’t eat, you will feel tired and might get a headache. If you eat a hamburger and fries, you might feel sluggish. If you add a soda, you will be getting a lot of sugar, which will raise your blood sugar levels and may cause you to feel jittery or anxious.</w:t>
            </w:r>
          </w:p>
        </w:tc>
      </w:tr>
      <w:tr w:rsidR="0084368C" w:rsidRPr="00E4008A" w14:paraId="1102AC4F" w14:textId="77777777" w:rsidTr="00382C2F">
        <w:tc>
          <w:tcPr>
            <w:tcW w:w="2935" w:type="dxa"/>
          </w:tcPr>
          <w:p w14:paraId="12AB138A" w14:textId="77777777" w:rsidR="0084368C" w:rsidRPr="00E4008A" w:rsidRDefault="0084368C" w:rsidP="00382C2F">
            <w:pPr>
              <w:pStyle w:val="Pa128"/>
              <w:spacing w:before="160"/>
              <w:rPr>
                <w:rFonts w:asciiTheme="minorHAnsi" w:hAnsiTheme="minorHAnsi" w:cstheme="minorHAnsi"/>
                <w:b/>
                <w:bCs/>
                <w:sz w:val="22"/>
                <w:szCs w:val="22"/>
              </w:rPr>
            </w:pPr>
            <w:r w:rsidRPr="00E4008A">
              <w:rPr>
                <w:rFonts w:asciiTheme="minorHAnsi" w:hAnsiTheme="minorHAnsi" w:cstheme="minorHAnsi"/>
                <w:b/>
                <w:bCs/>
                <w:sz w:val="22"/>
                <w:szCs w:val="22"/>
              </w:rPr>
              <w:t>4: Make a decision.</w:t>
            </w:r>
          </w:p>
        </w:tc>
        <w:tc>
          <w:tcPr>
            <w:tcW w:w="6295" w:type="dxa"/>
          </w:tcPr>
          <w:p w14:paraId="48196348" w14:textId="77777777" w:rsidR="0084368C" w:rsidRPr="00E4008A" w:rsidRDefault="0084368C" w:rsidP="00382C2F">
            <w:pPr>
              <w:pStyle w:val="Pa128"/>
              <w:spacing w:before="160"/>
              <w:rPr>
                <w:rFonts w:asciiTheme="minorHAnsi" w:hAnsiTheme="minorHAnsi" w:cstheme="minorHAnsi"/>
                <w:sz w:val="22"/>
                <w:szCs w:val="22"/>
              </w:rPr>
            </w:pPr>
            <w:r w:rsidRPr="00E4008A">
              <w:rPr>
                <w:rFonts w:asciiTheme="minorHAnsi" w:hAnsiTheme="minorHAnsi" w:cstheme="minorHAnsi"/>
                <w:sz w:val="22"/>
                <w:szCs w:val="22"/>
              </w:rPr>
              <w:t>You decide you really need to eat and that you can get the hamburger with lettuce and tomato and skip the fries. You also decide to have water instead of soda.</w:t>
            </w:r>
          </w:p>
        </w:tc>
      </w:tr>
      <w:tr w:rsidR="0084368C" w:rsidRPr="00E4008A" w14:paraId="625AD96B" w14:textId="77777777" w:rsidTr="00382C2F">
        <w:tc>
          <w:tcPr>
            <w:tcW w:w="2935" w:type="dxa"/>
          </w:tcPr>
          <w:p w14:paraId="2E98FC70" w14:textId="77777777" w:rsidR="0084368C" w:rsidRPr="00E4008A" w:rsidRDefault="0084368C" w:rsidP="00382C2F">
            <w:pPr>
              <w:pStyle w:val="Pa128"/>
              <w:spacing w:before="160"/>
              <w:rPr>
                <w:rFonts w:asciiTheme="minorHAnsi" w:hAnsiTheme="minorHAnsi" w:cstheme="minorHAnsi"/>
                <w:b/>
                <w:bCs/>
                <w:sz w:val="22"/>
                <w:szCs w:val="22"/>
              </w:rPr>
            </w:pPr>
            <w:r w:rsidRPr="00E4008A">
              <w:rPr>
                <w:rFonts w:asciiTheme="minorHAnsi" w:hAnsiTheme="minorHAnsi" w:cstheme="minorHAnsi"/>
                <w:b/>
                <w:bCs/>
                <w:sz w:val="22"/>
                <w:szCs w:val="22"/>
              </w:rPr>
              <w:lastRenderedPageBreak/>
              <w:t>5: Think about your choice.</w:t>
            </w:r>
          </w:p>
        </w:tc>
        <w:tc>
          <w:tcPr>
            <w:tcW w:w="6295" w:type="dxa"/>
          </w:tcPr>
          <w:p w14:paraId="3E190ED5" w14:textId="77777777" w:rsidR="0084368C" w:rsidRPr="00E4008A" w:rsidRDefault="0084368C" w:rsidP="00382C2F">
            <w:pPr>
              <w:pStyle w:val="Pa128"/>
              <w:spacing w:before="160"/>
              <w:rPr>
                <w:rFonts w:asciiTheme="minorHAnsi" w:hAnsiTheme="minorHAnsi" w:cstheme="minorHAnsi"/>
                <w:sz w:val="22"/>
                <w:szCs w:val="22"/>
              </w:rPr>
            </w:pPr>
            <w:r w:rsidRPr="00E4008A">
              <w:rPr>
                <w:rFonts w:asciiTheme="minorHAnsi" w:hAnsiTheme="minorHAnsi" w:cstheme="minorHAnsi"/>
                <w:sz w:val="22"/>
                <w:szCs w:val="22"/>
              </w:rPr>
              <w:t>How do you feel about the decision you made? Would you do it differently next time? Think about your decision to help you be better prepared for the next choice you need to make.</w:t>
            </w:r>
          </w:p>
        </w:tc>
      </w:tr>
    </w:tbl>
    <w:p w14:paraId="5253C81E" w14:textId="77777777" w:rsidR="0084368C" w:rsidRPr="00E4008A" w:rsidRDefault="0084368C" w:rsidP="0084368C">
      <w:pPr>
        <w:rPr>
          <w:rFonts w:cstheme="minorHAnsi"/>
          <w:b/>
          <w:sz w:val="22"/>
        </w:rPr>
      </w:pPr>
    </w:p>
    <w:p w14:paraId="73311677" w14:textId="77777777" w:rsidR="0084368C" w:rsidRPr="00E4008A" w:rsidRDefault="0084368C" w:rsidP="0084368C">
      <w:pPr>
        <w:rPr>
          <w:b/>
          <w:sz w:val="22"/>
        </w:rPr>
      </w:pPr>
      <w:r w:rsidRPr="00E4008A">
        <w:rPr>
          <w:b/>
          <w:sz w:val="22"/>
        </w:rPr>
        <w:t>Tips for Eating Out</w:t>
      </w:r>
    </w:p>
    <w:p w14:paraId="3D37BED4" w14:textId="77777777" w:rsidR="0084368C" w:rsidRPr="00E4008A" w:rsidRDefault="0084368C" w:rsidP="0084368C">
      <w:pPr>
        <w:rPr>
          <w:rFonts w:cstheme="minorHAnsi"/>
          <w:bCs/>
          <w:sz w:val="22"/>
        </w:rPr>
      </w:pPr>
      <w:r w:rsidRPr="00E4008A">
        <w:rPr>
          <w:rFonts w:cstheme="minorHAnsi"/>
          <w:bCs/>
          <w:sz w:val="22"/>
        </w:rPr>
        <w:t xml:space="preserve">6. </w:t>
      </w:r>
    </w:p>
    <w:p w14:paraId="1EA09E90" w14:textId="77777777" w:rsidR="0084368C" w:rsidRPr="00E4008A" w:rsidRDefault="0084368C" w:rsidP="0084368C">
      <w:pPr>
        <w:rPr>
          <w:rFonts w:cstheme="minorHAnsi"/>
          <w:sz w:val="22"/>
        </w:rPr>
      </w:pPr>
      <w:r w:rsidRPr="00E4008A">
        <w:rPr>
          <w:rFonts w:cstheme="minorHAnsi"/>
          <w:sz w:val="22"/>
        </w:rPr>
        <w:t>Students should list any three of the following:</w:t>
      </w:r>
    </w:p>
    <w:p w14:paraId="12EFC219" w14:textId="77777777" w:rsidR="0084368C" w:rsidRPr="00E4008A" w:rsidRDefault="0084368C" w:rsidP="0084368C">
      <w:pPr>
        <w:pStyle w:val="ListParagraph"/>
        <w:numPr>
          <w:ilvl w:val="0"/>
          <w:numId w:val="17"/>
        </w:numPr>
        <w:spacing w:after="160" w:line="259" w:lineRule="auto"/>
        <w:rPr>
          <w:rFonts w:cstheme="minorHAnsi"/>
          <w:sz w:val="22"/>
        </w:rPr>
      </w:pPr>
      <w:r w:rsidRPr="00E4008A">
        <w:rPr>
          <w:rFonts w:cstheme="minorHAnsi"/>
          <w:sz w:val="22"/>
        </w:rPr>
        <w:t>Start with a glass of water.</w:t>
      </w:r>
    </w:p>
    <w:p w14:paraId="12F5ED03" w14:textId="77777777" w:rsidR="0084368C" w:rsidRPr="00E4008A" w:rsidRDefault="0084368C" w:rsidP="0084368C">
      <w:pPr>
        <w:pStyle w:val="ListParagraph"/>
        <w:numPr>
          <w:ilvl w:val="0"/>
          <w:numId w:val="17"/>
        </w:numPr>
        <w:spacing w:after="160" w:line="259" w:lineRule="auto"/>
        <w:rPr>
          <w:rFonts w:cstheme="minorHAnsi"/>
          <w:sz w:val="22"/>
        </w:rPr>
      </w:pPr>
      <w:r w:rsidRPr="00E4008A">
        <w:rPr>
          <w:rFonts w:cstheme="minorHAnsi"/>
          <w:sz w:val="22"/>
        </w:rPr>
        <w:t>Pick your vegetables first.</w:t>
      </w:r>
    </w:p>
    <w:p w14:paraId="7F923AD7" w14:textId="77777777" w:rsidR="0084368C" w:rsidRPr="00E4008A" w:rsidRDefault="0084368C" w:rsidP="0084368C">
      <w:pPr>
        <w:pStyle w:val="ListParagraph"/>
        <w:numPr>
          <w:ilvl w:val="0"/>
          <w:numId w:val="17"/>
        </w:numPr>
        <w:spacing w:after="160" w:line="259" w:lineRule="auto"/>
        <w:rPr>
          <w:rFonts w:cstheme="minorHAnsi"/>
          <w:sz w:val="22"/>
        </w:rPr>
      </w:pPr>
      <w:r w:rsidRPr="00E4008A">
        <w:rPr>
          <w:rFonts w:cstheme="minorHAnsi"/>
          <w:sz w:val="22"/>
        </w:rPr>
        <w:t>Finish your meal before ordering dessert.</w:t>
      </w:r>
    </w:p>
    <w:p w14:paraId="27E8577F" w14:textId="77777777" w:rsidR="0084368C" w:rsidRPr="00E4008A" w:rsidRDefault="0084368C" w:rsidP="0084368C">
      <w:pPr>
        <w:pStyle w:val="ListParagraph"/>
        <w:numPr>
          <w:ilvl w:val="0"/>
          <w:numId w:val="17"/>
        </w:numPr>
        <w:spacing w:after="160" w:line="259" w:lineRule="auto"/>
        <w:rPr>
          <w:rFonts w:cstheme="minorHAnsi"/>
          <w:sz w:val="22"/>
        </w:rPr>
      </w:pPr>
      <w:r w:rsidRPr="00E4008A">
        <w:rPr>
          <w:rFonts w:cstheme="minorHAnsi"/>
          <w:sz w:val="22"/>
        </w:rPr>
        <w:t>Choose meats that are grilled or broiled.</w:t>
      </w:r>
    </w:p>
    <w:p w14:paraId="177173B0" w14:textId="77777777" w:rsidR="0084368C" w:rsidRPr="00E4008A" w:rsidRDefault="0084368C" w:rsidP="0084368C">
      <w:pPr>
        <w:pStyle w:val="ListParagraph"/>
        <w:numPr>
          <w:ilvl w:val="0"/>
          <w:numId w:val="17"/>
        </w:numPr>
        <w:spacing w:after="160" w:line="259" w:lineRule="auto"/>
        <w:rPr>
          <w:rFonts w:cstheme="minorHAnsi"/>
          <w:sz w:val="22"/>
        </w:rPr>
      </w:pPr>
      <w:r w:rsidRPr="00E4008A">
        <w:rPr>
          <w:rFonts w:cstheme="minorHAnsi"/>
          <w:sz w:val="22"/>
        </w:rPr>
        <w:t>Avoid fried foods.</w:t>
      </w:r>
    </w:p>
    <w:p w14:paraId="766FE487" w14:textId="77777777" w:rsidR="0084368C" w:rsidRPr="00E4008A" w:rsidRDefault="0084368C" w:rsidP="0084368C">
      <w:pPr>
        <w:pStyle w:val="ListParagraph"/>
        <w:numPr>
          <w:ilvl w:val="0"/>
          <w:numId w:val="17"/>
        </w:numPr>
        <w:spacing w:after="160" w:line="259" w:lineRule="auto"/>
        <w:rPr>
          <w:rFonts w:cstheme="minorHAnsi"/>
          <w:sz w:val="22"/>
        </w:rPr>
      </w:pPr>
      <w:r w:rsidRPr="00E4008A">
        <w:rPr>
          <w:rFonts w:cstheme="minorHAnsi"/>
          <w:sz w:val="22"/>
        </w:rPr>
        <w:t>Avoid too much salad dressing, gravy, or sauces.</w:t>
      </w:r>
    </w:p>
    <w:p w14:paraId="3D9EF4B9" w14:textId="77777777" w:rsidR="0084368C" w:rsidRPr="00E4008A" w:rsidRDefault="0084368C" w:rsidP="0084368C">
      <w:pPr>
        <w:pStyle w:val="ListParagraph"/>
        <w:numPr>
          <w:ilvl w:val="0"/>
          <w:numId w:val="17"/>
        </w:numPr>
        <w:spacing w:after="160" w:line="259" w:lineRule="auto"/>
        <w:rPr>
          <w:rFonts w:cstheme="minorHAnsi"/>
          <w:sz w:val="22"/>
        </w:rPr>
      </w:pPr>
      <w:r w:rsidRPr="00E4008A">
        <w:rPr>
          <w:rFonts w:cstheme="minorHAnsi"/>
          <w:sz w:val="22"/>
        </w:rPr>
        <w:t>Taste your food before salting it.</w:t>
      </w:r>
    </w:p>
    <w:p w14:paraId="161F236B" w14:textId="77777777" w:rsidR="0084368C" w:rsidRPr="00E4008A" w:rsidRDefault="0084368C" w:rsidP="0084368C">
      <w:pPr>
        <w:rPr>
          <w:rFonts w:cstheme="minorHAnsi"/>
          <w:bCs/>
          <w:sz w:val="22"/>
        </w:rPr>
      </w:pPr>
      <w:r w:rsidRPr="00E4008A">
        <w:rPr>
          <w:b/>
          <w:sz w:val="22"/>
        </w:rPr>
        <w:t>Choosing Healthy Convenience Foods</w:t>
      </w:r>
    </w:p>
    <w:p w14:paraId="439E7AEA" w14:textId="77777777" w:rsidR="0084368C" w:rsidRPr="00E4008A" w:rsidRDefault="0084368C" w:rsidP="0084368C">
      <w:pPr>
        <w:rPr>
          <w:rFonts w:cstheme="minorHAnsi"/>
          <w:sz w:val="22"/>
        </w:rPr>
      </w:pPr>
      <w:r w:rsidRPr="00E4008A">
        <w:rPr>
          <w:rFonts w:cstheme="minorHAnsi"/>
          <w:bCs/>
          <w:sz w:val="22"/>
        </w:rPr>
        <w:t xml:space="preserve">7. </w:t>
      </w:r>
      <w:r w:rsidRPr="00E4008A">
        <w:rPr>
          <w:rFonts w:cstheme="minorHAnsi"/>
          <w:sz w:val="22"/>
        </w:rPr>
        <w:t>Answers will vary based on student interests and likes. Student answers should be foods that are unprocessed and low in fat, salt, and sugar.</w:t>
      </w:r>
    </w:p>
    <w:p w14:paraId="31DE41F1" w14:textId="77777777" w:rsidR="0084368C" w:rsidRPr="00E4008A" w:rsidRDefault="0084368C" w:rsidP="0084368C">
      <w:pPr>
        <w:rPr>
          <w:rFonts w:cstheme="minorHAnsi"/>
          <w:sz w:val="22"/>
        </w:rPr>
      </w:pPr>
    </w:p>
    <w:p w14:paraId="59ABD063" w14:textId="5CE2B7B4" w:rsidR="007318E9" w:rsidRDefault="005E6F15" w:rsidP="002F3755">
      <w:pPr>
        <w:pStyle w:val="Heading1"/>
      </w:pPr>
      <w:r>
        <w:t>Lesson Quiz Answer Key</w:t>
      </w:r>
    </w:p>
    <w:p w14:paraId="413CC0C2"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1.</w:t>
      </w:r>
      <w:r w:rsidRPr="005E6F15">
        <w:rPr>
          <w:rFonts w:asciiTheme="minorHAnsi" w:eastAsia="Courier New" w:hAnsiTheme="minorHAnsi" w:cstheme="minorHAnsi"/>
          <w:sz w:val="22"/>
          <w:szCs w:val="22"/>
        </w:rPr>
        <w:tab/>
        <w:t xml:space="preserve">c.  </w:t>
      </w:r>
    </w:p>
    <w:p w14:paraId="3FE8349C"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2.</w:t>
      </w:r>
      <w:r w:rsidRPr="005E6F15">
        <w:rPr>
          <w:rFonts w:asciiTheme="minorHAnsi" w:eastAsia="Courier New" w:hAnsiTheme="minorHAnsi" w:cstheme="minorHAnsi"/>
          <w:sz w:val="22"/>
          <w:szCs w:val="22"/>
        </w:rPr>
        <w:tab/>
        <w:t xml:space="preserve">b.  </w:t>
      </w:r>
    </w:p>
    <w:p w14:paraId="4A3727A7"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c.  </w:t>
      </w:r>
    </w:p>
    <w:p w14:paraId="40F9097C"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d.  </w:t>
      </w:r>
    </w:p>
    <w:p w14:paraId="2CEDAF64"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e.  </w:t>
      </w:r>
    </w:p>
    <w:p w14:paraId="356E64E6"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f.  </w:t>
      </w:r>
    </w:p>
    <w:p w14:paraId="67218FAA"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h.  </w:t>
      </w:r>
    </w:p>
    <w:p w14:paraId="74D883C5" w14:textId="77777777" w:rsidR="005E6F15" w:rsidRPr="005E6F15" w:rsidRDefault="005E6F15" w:rsidP="005E6F15">
      <w:pPr>
        <w:pStyle w:val="BODY"/>
        <w:rPr>
          <w:rFonts w:asciiTheme="minorHAnsi" w:hAnsiTheme="minorHAnsi" w:cstheme="minorHAnsi"/>
          <w:sz w:val="22"/>
          <w:szCs w:val="22"/>
        </w:rPr>
      </w:pPr>
      <w:r w:rsidRPr="005E6F15">
        <w:rPr>
          <w:rFonts w:asciiTheme="minorHAnsi" w:eastAsia="Courier New" w:hAnsiTheme="minorHAnsi" w:cstheme="minorHAnsi"/>
          <w:sz w:val="22"/>
          <w:szCs w:val="22"/>
        </w:rPr>
        <w:t>3.</w:t>
      </w:r>
      <w:r w:rsidRPr="005E6F15">
        <w:rPr>
          <w:rFonts w:asciiTheme="minorHAnsi" w:eastAsia="Courier New" w:hAnsiTheme="minorHAnsi" w:cstheme="minorHAnsi"/>
          <w:sz w:val="22"/>
          <w:szCs w:val="22"/>
        </w:rPr>
        <w:tab/>
        <w:t>a.  caffeine</w:t>
      </w:r>
      <w:r w:rsidRPr="005E6F15">
        <w:rPr>
          <w:rFonts w:asciiTheme="minorHAnsi" w:hAnsiTheme="minorHAnsi" w:cstheme="minorHAnsi"/>
          <w:sz w:val="22"/>
          <w:szCs w:val="22"/>
        </w:rPr>
        <w:t xml:space="preserve"> </w:t>
      </w:r>
    </w:p>
    <w:p w14:paraId="10787231"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4.</w:t>
      </w:r>
      <w:r w:rsidRPr="005E6F15">
        <w:rPr>
          <w:rFonts w:asciiTheme="minorHAnsi" w:eastAsia="Courier New" w:hAnsiTheme="minorHAnsi" w:cstheme="minorHAnsi"/>
          <w:sz w:val="22"/>
          <w:szCs w:val="22"/>
        </w:rPr>
        <w:tab/>
        <w:t xml:space="preserve">b.  </w:t>
      </w:r>
    </w:p>
    <w:p w14:paraId="74614D17" w14:textId="07C623A0"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5.</w:t>
      </w:r>
      <w:r w:rsidRPr="005E6F15">
        <w:rPr>
          <w:rFonts w:asciiTheme="minorHAnsi" w:eastAsia="Courier New" w:hAnsiTheme="minorHAnsi" w:cstheme="minorHAnsi"/>
          <w:sz w:val="22"/>
          <w:szCs w:val="22"/>
        </w:rPr>
        <w:tab/>
        <w:t>Any two of the following answers are acceptable:</w:t>
      </w:r>
      <w:r w:rsidRPr="005E6F15">
        <w:rPr>
          <w:rFonts w:asciiTheme="minorHAnsi" w:eastAsia="Courier New" w:hAnsiTheme="minorHAnsi" w:cstheme="minorHAnsi"/>
          <w:sz w:val="22"/>
          <w:szCs w:val="22"/>
        </w:rPr>
        <w:br/>
        <w:t>-Developing cavities in your teeth</w:t>
      </w:r>
      <w:r w:rsidRPr="005E6F15">
        <w:rPr>
          <w:rFonts w:asciiTheme="minorHAnsi" w:eastAsia="Courier New" w:hAnsiTheme="minorHAnsi" w:cstheme="minorHAnsi"/>
          <w:sz w:val="22"/>
          <w:szCs w:val="22"/>
        </w:rPr>
        <w:br/>
        <w:t>-Developing type 2 diabetes</w:t>
      </w:r>
      <w:r w:rsidRPr="005E6F15">
        <w:rPr>
          <w:rFonts w:asciiTheme="minorHAnsi" w:eastAsia="Courier New" w:hAnsiTheme="minorHAnsi" w:cstheme="minorHAnsi"/>
          <w:sz w:val="22"/>
          <w:szCs w:val="22"/>
        </w:rPr>
        <w:br/>
        <w:t>-Gaining weight</w:t>
      </w:r>
      <w:r w:rsidRPr="005E6F15">
        <w:rPr>
          <w:rFonts w:asciiTheme="minorHAnsi" w:eastAsia="Courier New" w:hAnsiTheme="minorHAnsi" w:cstheme="minorHAnsi"/>
          <w:sz w:val="22"/>
          <w:szCs w:val="22"/>
        </w:rPr>
        <w:br/>
        <w:t>6.</w:t>
      </w:r>
      <w:r w:rsidRPr="005E6F15">
        <w:rPr>
          <w:rFonts w:asciiTheme="minorHAnsi" w:eastAsia="Courier New" w:hAnsiTheme="minorHAnsi" w:cstheme="minorHAnsi"/>
          <w:sz w:val="22"/>
          <w:szCs w:val="22"/>
        </w:rPr>
        <w:tab/>
        <w:t>weight gain</w:t>
      </w:r>
      <w:r w:rsidRPr="005E6F15">
        <w:rPr>
          <w:rFonts w:asciiTheme="minorHAnsi" w:eastAsia="Courier New" w:hAnsiTheme="minorHAnsi" w:cstheme="minorHAnsi"/>
          <w:sz w:val="22"/>
          <w:szCs w:val="22"/>
        </w:rPr>
        <w:br/>
        <w:t>7.</w:t>
      </w:r>
      <w:r w:rsidRPr="005E6F15">
        <w:rPr>
          <w:rFonts w:asciiTheme="minorHAnsi" w:eastAsia="Courier New" w:hAnsiTheme="minorHAnsi" w:cstheme="minorHAnsi"/>
          <w:sz w:val="22"/>
          <w:szCs w:val="22"/>
        </w:rPr>
        <w:tab/>
        <w:t xml:space="preserve">[a] 1. females, ages 9-13 </w:t>
      </w:r>
    </w:p>
    <w:p w14:paraId="53D757B3" w14:textId="77777777"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[b] 2. males, ages 9-13 </w:t>
      </w:r>
    </w:p>
    <w:p w14:paraId="074C610C" w14:textId="77777777"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lastRenderedPageBreak/>
        <w:tab/>
        <w:t xml:space="preserve">[c] 3. females, ages 14-18 </w:t>
      </w:r>
    </w:p>
    <w:p w14:paraId="1833B5DF" w14:textId="77777777"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[d] 4. males, ages 14-18 </w:t>
      </w:r>
    </w:p>
    <w:p w14:paraId="0AF35712" w14:textId="77777777"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a. 1,600-2,200 </w:t>
      </w:r>
    </w:p>
    <w:p w14:paraId="345FF8EC" w14:textId="77777777"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b. 1,800-2,600 </w:t>
      </w:r>
    </w:p>
    <w:p w14:paraId="60DD5617" w14:textId="77777777"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ab/>
        <w:t xml:space="preserve">c. 1,800-2,400 </w:t>
      </w:r>
    </w:p>
    <w:p w14:paraId="263CA0D3" w14:textId="77777777" w:rsidR="005E6F15" w:rsidRPr="005E6F15" w:rsidRDefault="005E6F15" w:rsidP="005E6F15">
      <w:pPr>
        <w:pStyle w:val="BODY"/>
        <w:rPr>
          <w:rFonts w:asciiTheme="minorHAnsi" w:hAnsiTheme="minorHAnsi" w:cstheme="minorHAnsi"/>
          <w:sz w:val="22"/>
          <w:szCs w:val="22"/>
        </w:rPr>
      </w:pPr>
      <w:r w:rsidRPr="005E6F15">
        <w:rPr>
          <w:rFonts w:asciiTheme="minorHAnsi" w:eastAsia="Courier New" w:hAnsiTheme="minorHAnsi" w:cstheme="minorHAnsi"/>
          <w:sz w:val="22"/>
          <w:szCs w:val="22"/>
        </w:rPr>
        <w:tab/>
        <w:t>d. 2,200-3,200</w:t>
      </w:r>
      <w:r w:rsidRPr="005E6F15">
        <w:rPr>
          <w:rFonts w:asciiTheme="minorHAnsi" w:hAnsiTheme="minorHAnsi" w:cstheme="minorHAnsi"/>
          <w:sz w:val="22"/>
          <w:szCs w:val="22"/>
        </w:rPr>
        <w:t xml:space="preserve"> </w:t>
      </w:r>
    </w:p>
    <w:p w14:paraId="048F9BE4"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8.</w:t>
      </w:r>
      <w:r w:rsidRPr="005E6F15">
        <w:rPr>
          <w:rFonts w:asciiTheme="minorHAnsi" w:eastAsia="Courier New" w:hAnsiTheme="minorHAnsi" w:cstheme="minorHAnsi"/>
          <w:sz w:val="22"/>
          <w:szCs w:val="22"/>
        </w:rPr>
        <w:tab/>
        <w:t xml:space="preserve">c.  </w:t>
      </w:r>
    </w:p>
    <w:p w14:paraId="71C625F9"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9.</w:t>
      </w:r>
      <w:r w:rsidRPr="005E6F15">
        <w:rPr>
          <w:rFonts w:asciiTheme="minorHAnsi" w:eastAsia="Courier New" w:hAnsiTheme="minorHAnsi" w:cstheme="minorHAnsi"/>
          <w:sz w:val="22"/>
          <w:szCs w:val="22"/>
        </w:rPr>
        <w:tab/>
        <w:t xml:space="preserve">d.  </w:t>
      </w:r>
    </w:p>
    <w:p w14:paraId="714EA475" w14:textId="2A09C2A6"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10.</w:t>
      </w:r>
      <w:r w:rsidRPr="005E6F15">
        <w:rPr>
          <w:rFonts w:asciiTheme="minorHAnsi" w:eastAsia="Courier New" w:hAnsiTheme="minorHAnsi" w:cstheme="minorHAnsi"/>
          <w:sz w:val="22"/>
          <w:szCs w:val="22"/>
        </w:rPr>
        <w:tab/>
        <w:t>Any of the following answers is acceptable:</w:t>
      </w:r>
      <w:r w:rsidRPr="005E6F15">
        <w:rPr>
          <w:rFonts w:asciiTheme="minorHAnsi" w:eastAsia="Courier New" w:hAnsiTheme="minorHAnsi" w:cstheme="minorHAnsi"/>
          <w:sz w:val="22"/>
          <w:szCs w:val="22"/>
        </w:rPr>
        <w:br/>
        <w:t>-Culture: the food you grew up with, what foods your culture eats or doesn’t eat, and when your culture eats</w:t>
      </w:r>
      <w:r w:rsidRPr="005E6F15">
        <w:rPr>
          <w:rFonts w:asciiTheme="minorHAnsi" w:eastAsia="Courier New" w:hAnsiTheme="minorHAnsi" w:cstheme="minorHAnsi"/>
          <w:sz w:val="22"/>
          <w:szCs w:val="22"/>
        </w:rPr>
        <w:br/>
        <w:t>-Peers: whether peers make healthy or unhealthy choices and peers’ eating habits</w:t>
      </w:r>
      <w:r w:rsidRPr="005E6F15">
        <w:rPr>
          <w:rFonts w:asciiTheme="minorHAnsi" w:eastAsia="Courier New" w:hAnsiTheme="minorHAnsi" w:cstheme="minorHAnsi"/>
          <w:sz w:val="22"/>
          <w:szCs w:val="22"/>
        </w:rPr>
        <w:br/>
        <w:t>-Family: access to food at home, who does the grocery shopping, who in the family cooks, whether a home makes healthy or unhealthy foods, and what a family can afford</w:t>
      </w:r>
      <w:r w:rsidRPr="005E6F15">
        <w:rPr>
          <w:rFonts w:asciiTheme="minorHAnsi" w:eastAsia="Courier New" w:hAnsiTheme="minorHAnsi" w:cstheme="minorHAnsi"/>
          <w:sz w:val="22"/>
          <w:szCs w:val="22"/>
        </w:rPr>
        <w:br/>
        <w:t>-School and community: types of food offered at school in vending machines or the cafeteria and location of the grocery store in the community</w:t>
      </w:r>
      <w:r w:rsidRPr="005E6F15">
        <w:rPr>
          <w:rFonts w:asciiTheme="minorHAnsi" w:eastAsia="Courier New" w:hAnsiTheme="minorHAnsi" w:cstheme="minorHAnsi"/>
          <w:sz w:val="22"/>
          <w:szCs w:val="22"/>
        </w:rPr>
        <w:br/>
        <w:t>11.</w:t>
      </w:r>
      <w:r w:rsidRPr="005E6F15">
        <w:rPr>
          <w:rFonts w:asciiTheme="minorHAnsi" w:eastAsia="Courier New" w:hAnsiTheme="minorHAnsi" w:cstheme="minorHAnsi"/>
          <w:sz w:val="22"/>
          <w:szCs w:val="22"/>
        </w:rPr>
        <w:tab/>
        <w:t>Not eating too much of any one thing means your diet is moderate. You want to eat the right number of calories (not too many); the right amounts of carbohydrates, fats, and proteins (not too much of one and not enough of another); and the right combination of vitamins and minerals in your diet.</w:t>
      </w:r>
      <w:r w:rsidRPr="005E6F15">
        <w:rPr>
          <w:rFonts w:asciiTheme="minorHAnsi" w:eastAsia="Courier New" w:hAnsiTheme="minorHAnsi" w:cstheme="minorHAnsi"/>
          <w:sz w:val="22"/>
          <w:szCs w:val="22"/>
        </w:rPr>
        <w:br/>
        <w:t>12.</w:t>
      </w:r>
      <w:r w:rsidRPr="005E6F15">
        <w:rPr>
          <w:rFonts w:asciiTheme="minorHAnsi" w:eastAsia="Courier New" w:hAnsiTheme="minorHAnsi" w:cstheme="minorHAnsi"/>
          <w:sz w:val="22"/>
          <w:szCs w:val="22"/>
        </w:rPr>
        <w:tab/>
        <w:t xml:space="preserve">b.  </w:t>
      </w:r>
    </w:p>
    <w:p w14:paraId="5332693A"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13.</w:t>
      </w:r>
      <w:r w:rsidRPr="005E6F15">
        <w:rPr>
          <w:rFonts w:asciiTheme="minorHAnsi" w:eastAsia="Courier New" w:hAnsiTheme="minorHAnsi" w:cstheme="minorHAnsi"/>
          <w:sz w:val="22"/>
          <w:szCs w:val="22"/>
        </w:rPr>
        <w:tab/>
        <w:t xml:space="preserve">d.  </w:t>
      </w:r>
    </w:p>
    <w:p w14:paraId="7860747B" w14:textId="77777777" w:rsidR="005E6F15" w:rsidRPr="005E6F15" w:rsidRDefault="005E6F15" w:rsidP="005E6F15">
      <w:pPr>
        <w:pStyle w:val="BODY"/>
        <w:rPr>
          <w:rFonts w:asciiTheme="minorHAnsi" w:hAnsiTheme="minorHAnsi" w:cstheme="minorHAnsi"/>
          <w:sz w:val="22"/>
          <w:szCs w:val="22"/>
        </w:rPr>
      </w:pPr>
      <w:r w:rsidRPr="005E6F15">
        <w:rPr>
          <w:rFonts w:asciiTheme="minorHAnsi" w:eastAsia="Courier New" w:hAnsiTheme="minorHAnsi" w:cstheme="minorHAnsi"/>
          <w:sz w:val="22"/>
          <w:szCs w:val="22"/>
        </w:rPr>
        <w:t>14.</w:t>
      </w:r>
      <w:r w:rsidRPr="005E6F15">
        <w:rPr>
          <w:rFonts w:asciiTheme="minorHAnsi" w:eastAsia="Courier New" w:hAnsiTheme="minorHAnsi" w:cstheme="minorHAnsi"/>
          <w:sz w:val="22"/>
          <w:szCs w:val="22"/>
        </w:rPr>
        <w:tab/>
        <w:t>a.  Dairy</w:t>
      </w:r>
      <w:r w:rsidRPr="005E6F15">
        <w:rPr>
          <w:rFonts w:asciiTheme="minorHAnsi" w:hAnsiTheme="minorHAnsi" w:cstheme="minorHAnsi"/>
          <w:sz w:val="22"/>
          <w:szCs w:val="22"/>
        </w:rPr>
        <w:t xml:space="preserve"> </w:t>
      </w:r>
    </w:p>
    <w:p w14:paraId="2F4013AA" w14:textId="63398CE5"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15.</w:t>
      </w:r>
      <w:r w:rsidRPr="005E6F15">
        <w:rPr>
          <w:rFonts w:asciiTheme="minorHAnsi" w:eastAsia="Courier New" w:hAnsiTheme="minorHAnsi" w:cstheme="minorHAnsi"/>
          <w:sz w:val="22"/>
          <w:szCs w:val="22"/>
        </w:rPr>
        <w:tab/>
        <w:t>Any of the following answers is acceptable:</w:t>
      </w:r>
      <w:r w:rsidRPr="005E6F15">
        <w:rPr>
          <w:rFonts w:asciiTheme="minorHAnsi" w:eastAsia="Courier New" w:hAnsiTheme="minorHAnsi" w:cstheme="minorHAnsi"/>
          <w:sz w:val="22"/>
          <w:szCs w:val="22"/>
        </w:rPr>
        <w:br/>
        <w:t>-American Heart Association</w:t>
      </w:r>
      <w:r w:rsidRPr="005E6F15">
        <w:rPr>
          <w:rFonts w:asciiTheme="minorHAnsi" w:eastAsia="Courier New" w:hAnsiTheme="minorHAnsi" w:cstheme="minorHAnsi"/>
          <w:sz w:val="22"/>
          <w:szCs w:val="22"/>
        </w:rPr>
        <w:br/>
        <w:t>-American Diabetes Association</w:t>
      </w:r>
      <w:r w:rsidRPr="005E6F15">
        <w:rPr>
          <w:rFonts w:asciiTheme="minorHAnsi" w:eastAsia="Courier New" w:hAnsiTheme="minorHAnsi" w:cstheme="minorHAnsi"/>
          <w:sz w:val="22"/>
          <w:szCs w:val="22"/>
        </w:rPr>
        <w:br/>
        <w:t>-American Cancer Society</w:t>
      </w:r>
      <w:r w:rsidRPr="005E6F15">
        <w:rPr>
          <w:rFonts w:asciiTheme="minorHAnsi" w:eastAsia="Courier New" w:hAnsiTheme="minorHAnsi" w:cstheme="minorHAnsi"/>
          <w:sz w:val="22"/>
          <w:szCs w:val="22"/>
        </w:rPr>
        <w:br/>
        <w:t>16.</w:t>
      </w:r>
      <w:r w:rsidRPr="005E6F15">
        <w:rPr>
          <w:rFonts w:asciiTheme="minorHAnsi" w:eastAsia="Courier New" w:hAnsiTheme="minorHAnsi" w:cstheme="minorHAnsi"/>
          <w:sz w:val="22"/>
          <w:szCs w:val="22"/>
        </w:rPr>
        <w:tab/>
        <w:t xml:space="preserve">a.  </w:t>
      </w:r>
    </w:p>
    <w:p w14:paraId="4077717D" w14:textId="77777777" w:rsidR="005E6F15" w:rsidRPr="005E6F15" w:rsidRDefault="005E6F15" w:rsidP="005E6F15">
      <w:pPr>
        <w:pStyle w:val="Normal0"/>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17.</w:t>
      </w:r>
      <w:r w:rsidRPr="005E6F15">
        <w:rPr>
          <w:rFonts w:asciiTheme="minorHAnsi" w:eastAsia="Courier New" w:hAnsiTheme="minorHAnsi" w:cstheme="minorHAnsi"/>
          <w:sz w:val="22"/>
          <w:szCs w:val="22"/>
        </w:rPr>
        <w:tab/>
        <w:t xml:space="preserve">a.  </w:t>
      </w:r>
    </w:p>
    <w:p w14:paraId="35BED792" w14:textId="77777777" w:rsidR="005E6F15" w:rsidRPr="005E6F15" w:rsidRDefault="005E6F15" w:rsidP="005E6F15">
      <w:pPr>
        <w:pStyle w:val="BODY"/>
        <w:rPr>
          <w:rFonts w:asciiTheme="minorHAnsi" w:hAnsiTheme="minorHAnsi" w:cstheme="minorHAnsi"/>
          <w:sz w:val="22"/>
          <w:szCs w:val="22"/>
        </w:rPr>
      </w:pPr>
      <w:r w:rsidRPr="005E6F15">
        <w:rPr>
          <w:rFonts w:asciiTheme="minorHAnsi" w:eastAsia="Courier New" w:hAnsiTheme="minorHAnsi" w:cstheme="minorHAnsi"/>
          <w:sz w:val="22"/>
          <w:szCs w:val="22"/>
        </w:rPr>
        <w:t>18.</w:t>
      </w:r>
      <w:r w:rsidRPr="005E6F15">
        <w:rPr>
          <w:rFonts w:asciiTheme="minorHAnsi" w:eastAsia="Courier New" w:hAnsiTheme="minorHAnsi" w:cstheme="minorHAnsi"/>
          <w:sz w:val="22"/>
          <w:szCs w:val="22"/>
        </w:rPr>
        <w:tab/>
        <w:t>a.  Lactose intolerance</w:t>
      </w:r>
      <w:r w:rsidRPr="005E6F15">
        <w:rPr>
          <w:rFonts w:asciiTheme="minorHAnsi" w:hAnsiTheme="minorHAnsi" w:cstheme="minorHAnsi"/>
          <w:sz w:val="22"/>
          <w:szCs w:val="22"/>
        </w:rPr>
        <w:t xml:space="preserve"> </w:t>
      </w:r>
    </w:p>
    <w:p w14:paraId="067B4AC1" w14:textId="77777777" w:rsidR="005E6F15" w:rsidRPr="005E6F15" w:rsidRDefault="005E6F15" w:rsidP="005E6F15">
      <w:pPr>
        <w:pStyle w:val="BODY"/>
        <w:rPr>
          <w:rFonts w:asciiTheme="minorHAnsi" w:hAnsiTheme="minorHAnsi" w:cstheme="minorHAnsi"/>
          <w:sz w:val="22"/>
          <w:szCs w:val="22"/>
        </w:rPr>
      </w:pPr>
      <w:r w:rsidRPr="005E6F15">
        <w:rPr>
          <w:rFonts w:asciiTheme="minorHAnsi" w:eastAsia="Courier New" w:hAnsiTheme="minorHAnsi" w:cstheme="minorHAnsi"/>
          <w:sz w:val="22"/>
          <w:szCs w:val="22"/>
        </w:rPr>
        <w:t>19.</w:t>
      </w:r>
      <w:r w:rsidRPr="005E6F15">
        <w:rPr>
          <w:rFonts w:asciiTheme="minorHAnsi" w:eastAsia="Courier New" w:hAnsiTheme="minorHAnsi" w:cstheme="minorHAnsi"/>
          <w:sz w:val="22"/>
          <w:szCs w:val="22"/>
        </w:rPr>
        <w:tab/>
        <w:t>a.  kidney failure</w:t>
      </w:r>
      <w:r w:rsidRPr="005E6F15">
        <w:rPr>
          <w:rFonts w:asciiTheme="minorHAnsi" w:hAnsiTheme="minorHAnsi" w:cstheme="minorHAnsi"/>
          <w:sz w:val="22"/>
          <w:szCs w:val="22"/>
        </w:rPr>
        <w:t xml:space="preserve"> </w:t>
      </w:r>
    </w:p>
    <w:p w14:paraId="46AFC038" w14:textId="2BBD5B7A"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20.</w:t>
      </w:r>
      <w:r w:rsidRPr="005E6F15">
        <w:rPr>
          <w:rFonts w:asciiTheme="minorHAnsi" w:eastAsia="Courier New" w:hAnsiTheme="minorHAnsi" w:cstheme="minorHAnsi"/>
          <w:sz w:val="22"/>
          <w:szCs w:val="22"/>
        </w:rPr>
        <w:tab/>
        <w:t>Any two of the following answers are acceptable:</w:t>
      </w:r>
      <w:r w:rsidRPr="005E6F15">
        <w:rPr>
          <w:rFonts w:asciiTheme="minorHAnsi" w:eastAsia="Courier New" w:hAnsiTheme="minorHAnsi" w:cstheme="minorHAnsi"/>
          <w:sz w:val="22"/>
          <w:szCs w:val="22"/>
        </w:rPr>
        <w:br/>
        <w:t>-Eating foods high in fiber, such as fruits, vegetables, beans, and whole grains</w:t>
      </w:r>
      <w:r w:rsidRPr="005E6F15">
        <w:rPr>
          <w:rFonts w:asciiTheme="minorHAnsi" w:eastAsia="Courier New" w:hAnsiTheme="minorHAnsi" w:cstheme="minorHAnsi"/>
          <w:sz w:val="22"/>
          <w:szCs w:val="22"/>
        </w:rPr>
        <w:br/>
        <w:t>-Staying hydrated by drinking plenty of water</w:t>
      </w:r>
      <w:r w:rsidRPr="005E6F15">
        <w:rPr>
          <w:rFonts w:asciiTheme="minorHAnsi" w:eastAsia="Courier New" w:hAnsiTheme="minorHAnsi" w:cstheme="minorHAnsi"/>
          <w:sz w:val="22"/>
          <w:szCs w:val="22"/>
        </w:rPr>
        <w:br/>
        <w:t>-Exercising regularly</w:t>
      </w:r>
      <w:r w:rsidRPr="005E6F15">
        <w:rPr>
          <w:rFonts w:asciiTheme="minorHAnsi" w:eastAsia="Courier New" w:hAnsiTheme="minorHAnsi" w:cstheme="minorHAnsi"/>
          <w:sz w:val="22"/>
          <w:szCs w:val="22"/>
        </w:rPr>
        <w:br/>
        <w:t>-Eating on a regular schedule</w:t>
      </w:r>
      <w:r w:rsidRPr="005E6F15">
        <w:rPr>
          <w:rFonts w:asciiTheme="minorHAnsi" w:eastAsia="Courier New" w:hAnsiTheme="minorHAnsi" w:cstheme="minorHAnsi"/>
          <w:sz w:val="22"/>
          <w:szCs w:val="22"/>
        </w:rPr>
        <w:br/>
        <w:t>-Eating prebiotic and probiotic foods regularly</w:t>
      </w:r>
      <w:r w:rsidRPr="005E6F15">
        <w:rPr>
          <w:rFonts w:asciiTheme="minorHAnsi" w:eastAsia="Courier New" w:hAnsiTheme="minorHAnsi" w:cstheme="minorHAnsi"/>
          <w:sz w:val="22"/>
          <w:szCs w:val="22"/>
        </w:rPr>
        <w:br/>
        <w:t>-Managing your stress</w:t>
      </w:r>
      <w:r w:rsidRPr="005E6F15">
        <w:rPr>
          <w:rFonts w:asciiTheme="minorHAnsi" w:eastAsia="Courier New" w:hAnsiTheme="minorHAnsi" w:cstheme="minorHAnsi"/>
          <w:sz w:val="22"/>
          <w:szCs w:val="22"/>
        </w:rPr>
        <w:br/>
        <w:t>21.</w:t>
      </w:r>
      <w:r w:rsidRPr="005E6F15">
        <w:rPr>
          <w:rFonts w:asciiTheme="minorHAnsi" w:eastAsia="Courier New" w:hAnsiTheme="minorHAnsi" w:cstheme="minorHAnsi"/>
          <w:sz w:val="22"/>
          <w:szCs w:val="22"/>
        </w:rPr>
        <w:tab/>
        <w:t xml:space="preserve">c.  </w:t>
      </w:r>
    </w:p>
    <w:p w14:paraId="7C817A64" w14:textId="77777777" w:rsidR="005E6F15" w:rsidRPr="005E6F15" w:rsidRDefault="005E6F15" w:rsidP="005E6F15">
      <w:pPr>
        <w:pStyle w:val="BODY"/>
        <w:rPr>
          <w:rFonts w:asciiTheme="minorHAnsi" w:hAnsiTheme="minorHAnsi" w:cstheme="minorHAnsi"/>
          <w:sz w:val="22"/>
          <w:szCs w:val="22"/>
        </w:rPr>
      </w:pPr>
      <w:r w:rsidRPr="005E6F15">
        <w:rPr>
          <w:rFonts w:asciiTheme="minorHAnsi" w:eastAsia="Courier New" w:hAnsiTheme="minorHAnsi" w:cstheme="minorHAnsi"/>
          <w:sz w:val="22"/>
          <w:szCs w:val="22"/>
        </w:rPr>
        <w:t>22.</w:t>
      </w:r>
      <w:r w:rsidRPr="005E6F15">
        <w:rPr>
          <w:rFonts w:asciiTheme="minorHAnsi" w:eastAsia="Courier New" w:hAnsiTheme="minorHAnsi" w:cstheme="minorHAnsi"/>
          <w:sz w:val="22"/>
          <w:szCs w:val="22"/>
        </w:rPr>
        <w:tab/>
        <w:t>a.  type 2 diabetes</w:t>
      </w:r>
      <w:r w:rsidRPr="005E6F15">
        <w:rPr>
          <w:rFonts w:asciiTheme="minorHAnsi" w:hAnsiTheme="minorHAnsi" w:cstheme="minorHAnsi"/>
          <w:sz w:val="22"/>
          <w:szCs w:val="22"/>
        </w:rPr>
        <w:t xml:space="preserve"> </w:t>
      </w:r>
    </w:p>
    <w:p w14:paraId="1E313770" w14:textId="786A8AE5" w:rsidR="005E6F15" w:rsidRP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23.</w:t>
      </w:r>
      <w:r w:rsidRPr="005E6F15">
        <w:rPr>
          <w:rFonts w:asciiTheme="minorHAnsi" w:eastAsia="Courier New" w:hAnsiTheme="minorHAnsi" w:cstheme="minorHAnsi"/>
          <w:sz w:val="22"/>
          <w:szCs w:val="22"/>
        </w:rPr>
        <w:tab/>
        <w:t>high blood pressure, or hypertension</w:t>
      </w:r>
      <w:r w:rsidRPr="005E6F15">
        <w:rPr>
          <w:rFonts w:asciiTheme="minorHAnsi" w:eastAsia="Courier New" w:hAnsiTheme="minorHAnsi" w:cstheme="minorHAnsi"/>
          <w:sz w:val="22"/>
          <w:szCs w:val="22"/>
        </w:rPr>
        <w:br/>
        <w:t>24.</w:t>
      </w:r>
      <w:r w:rsidRPr="005E6F15">
        <w:rPr>
          <w:rFonts w:asciiTheme="minorHAnsi" w:eastAsia="Courier New" w:hAnsiTheme="minorHAnsi" w:cstheme="minorHAnsi"/>
          <w:sz w:val="22"/>
          <w:szCs w:val="22"/>
        </w:rPr>
        <w:tab/>
        <w:t xml:space="preserve">d.  </w:t>
      </w:r>
    </w:p>
    <w:p w14:paraId="607A6514" w14:textId="6836C926" w:rsidR="005E6F15" w:rsidRDefault="005E6F15" w:rsidP="005E6F15">
      <w:pPr>
        <w:pStyle w:val="BODY"/>
        <w:rPr>
          <w:rFonts w:asciiTheme="minorHAnsi" w:eastAsia="Courier New" w:hAnsiTheme="minorHAnsi" w:cstheme="minorHAnsi"/>
          <w:sz w:val="22"/>
          <w:szCs w:val="22"/>
        </w:rPr>
      </w:pPr>
      <w:r w:rsidRPr="005E6F15">
        <w:rPr>
          <w:rFonts w:asciiTheme="minorHAnsi" w:eastAsia="Courier New" w:hAnsiTheme="minorHAnsi" w:cstheme="minorHAnsi"/>
          <w:sz w:val="22"/>
          <w:szCs w:val="22"/>
        </w:rPr>
        <w:t>25.</w:t>
      </w:r>
      <w:r w:rsidRPr="005E6F15">
        <w:rPr>
          <w:rFonts w:asciiTheme="minorHAnsi" w:eastAsia="Courier New" w:hAnsiTheme="minorHAnsi" w:cstheme="minorHAnsi"/>
          <w:sz w:val="22"/>
          <w:szCs w:val="22"/>
        </w:rPr>
        <w:tab/>
        <w:t>Grilled and broiled meats don’t need extra fat to cook, and some of the fat in the meat will melt off.</w:t>
      </w:r>
    </w:p>
    <w:p w14:paraId="3561AB5F" w14:textId="77777777" w:rsidR="005E6F15" w:rsidRDefault="005E6F15" w:rsidP="005E6F15">
      <w:pPr>
        <w:pStyle w:val="BODY"/>
        <w:rPr>
          <w:rFonts w:asciiTheme="minorHAnsi" w:eastAsia="Courier New" w:hAnsiTheme="minorHAnsi" w:cstheme="minorHAnsi"/>
          <w:sz w:val="22"/>
          <w:szCs w:val="22"/>
        </w:rPr>
      </w:pPr>
    </w:p>
    <w:p w14:paraId="18CFAFD1" w14:textId="59B2A49B" w:rsidR="005E6F15" w:rsidRDefault="005E6F15" w:rsidP="002F3755">
      <w:pPr>
        <w:pStyle w:val="Heading1"/>
        <w:rPr>
          <w:rFonts w:eastAsia="Courier New"/>
        </w:rPr>
      </w:pPr>
      <w:r>
        <w:rPr>
          <w:rFonts w:eastAsia="Courier New"/>
        </w:rPr>
        <w:lastRenderedPageBreak/>
        <w:t>Chapter Test Answer Key</w:t>
      </w:r>
    </w:p>
    <w:p w14:paraId="6EE6BF9E"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w:t>
      </w:r>
      <w:r w:rsidRPr="00FE628E">
        <w:rPr>
          <w:rFonts w:asciiTheme="minorHAnsi" w:eastAsia="Courier New" w:hAnsiTheme="minorHAnsi" w:cstheme="minorHAnsi"/>
          <w:sz w:val="22"/>
          <w:szCs w:val="22"/>
        </w:rPr>
        <w:tab/>
        <w:t xml:space="preserve">d.  </w:t>
      </w:r>
    </w:p>
    <w:p w14:paraId="25521300"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w:t>
      </w:r>
      <w:r w:rsidRPr="00FE628E">
        <w:rPr>
          <w:rFonts w:asciiTheme="minorHAnsi" w:eastAsia="Courier New" w:hAnsiTheme="minorHAnsi" w:cstheme="minorHAnsi"/>
          <w:sz w:val="22"/>
          <w:szCs w:val="22"/>
        </w:rPr>
        <w:tab/>
        <w:t xml:space="preserve">a.  </w:t>
      </w:r>
    </w:p>
    <w:p w14:paraId="58AFB18D"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w:t>
      </w:r>
      <w:r w:rsidRPr="00FE628E">
        <w:rPr>
          <w:rFonts w:asciiTheme="minorHAnsi" w:eastAsia="Courier New" w:hAnsiTheme="minorHAnsi" w:cstheme="minorHAnsi"/>
          <w:sz w:val="22"/>
          <w:szCs w:val="22"/>
        </w:rPr>
        <w:tab/>
        <w:t xml:space="preserve">b.  </w:t>
      </w:r>
    </w:p>
    <w:p w14:paraId="673B6428"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w:t>
      </w:r>
      <w:r w:rsidRPr="00FE628E">
        <w:rPr>
          <w:rFonts w:asciiTheme="minorHAnsi" w:eastAsia="Courier New" w:hAnsiTheme="minorHAnsi" w:cstheme="minorHAnsi"/>
          <w:sz w:val="22"/>
          <w:szCs w:val="22"/>
        </w:rPr>
        <w:tab/>
        <w:t xml:space="preserve">b.  </w:t>
      </w:r>
    </w:p>
    <w:p w14:paraId="6C7E4EFC"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5.</w:t>
      </w:r>
      <w:r w:rsidRPr="00FE628E">
        <w:rPr>
          <w:rFonts w:asciiTheme="minorHAnsi" w:eastAsia="Courier New" w:hAnsiTheme="minorHAnsi" w:cstheme="minorHAnsi"/>
          <w:sz w:val="22"/>
          <w:szCs w:val="22"/>
        </w:rPr>
        <w:tab/>
        <w:t xml:space="preserve">b.  </w:t>
      </w:r>
    </w:p>
    <w:p w14:paraId="44A90E6F"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6.</w:t>
      </w:r>
      <w:r w:rsidRPr="00FE628E">
        <w:rPr>
          <w:rFonts w:asciiTheme="minorHAnsi" w:eastAsia="Courier New" w:hAnsiTheme="minorHAnsi" w:cstheme="minorHAnsi"/>
          <w:sz w:val="22"/>
          <w:szCs w:val="22"/>
        </w:rPr>
        <w:tab/>
        <w:t xml:space="preserve">a.  </w:t>
      </w:r>
    </w:p>
    <w:p w14:paraId="249B9FF4"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7.</w:t>
      </w:r>
      <w:r w:rsidRPr="00FE628E">
        <w:rPr>
          <w:rFonts w:asciiTheme="minorHAnsi" w:eastAsia="Courier New" w:hAnsiTheme="minorHAnsi" w:cstheme="minorHAnsi"/>
          <w:sz w:val="22"/>
          <w:szCs w:val="22"/>
        </w:rPr>
        <w:tab/>
        <w:t xml:space="preserve">a.  </w:t>
      </w:r>
    </w:p>
    <w:p w14:paraId="01540F23"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8.</w:t>
      </w:r>
      <w:r w:rsidRPr="00FE628E">
        <w:rPr>
          <w:rFonts w:asciiTheme="minorHAnsi" w:eastAsia="Courier New" w:hAnsiTheme="minorHAnsi" w:cstheme="minorHAnsi"/>
          <w:sz w:val="22"/>
          <w:szCs w:val="22"/>
        </w:rPr>
        <w:tab/>
        <w:t xml:space="preserve">a.  </w:t>
      </w:r>
    </w:p>
    <w:p w14:paraId="10D56DBC"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9.</w:t>
      </w:r>
      <w:r w:rsidRPr="00FE628E">
        <w:rPr>
          <w:rFonts w:asciiTheme="minorHAnsi" w:eastAsia="Courier New" w:hAnsiTheme="minorHAnsi" w:cstheme="minorHAnsi"/>
          <w:sz w:val="22"/>
          <w:szCs w:val="22"/>
        </w:rPr>
        <w:tab/>
        <w:t xml:space="preserve">a.  </w:t>
      </w:r>
    </w:p>
    <w:p w14:paraId="66DF8BBB"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10.</w:t>
      </w:r>
      <w:r w:rsidRPr="00FE628E">
        <w:rPr>
          <w:rFonts w:asciiTheme="minorHAnsi" w:eastAsia="Courier New" w:hAnsiTheme="minorHAnsi" w:cstheme="minorHAnsi"/>
          <w:sz w:val="22"/>
          <w:szCs w:val="22"/>
        </w:rPr>
        <w:tab/>
        <w:t xml:space="preserve">d.  </w:t>
      </w:r>
    </w:p>
    <w:p w14:paraId="29006063"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11.</w:t>
      </w:r>
      <w:r w:rsidRPr="00FE628E">
        <w:rPr>
          <w:rFonts w:asciiTheme="minorHAnsi" w:eastAsia="Courier New" w:hAnsiTheme="minorHAnsi" w:cstheme="minorHAnsi"/>
          <w:sz w:val="22"/>
          <w:szCs w:val="22"/>
        </w:rPr>
        <w:tab/>
        <w:t xml:space="preserve">a.  </w:t>
      </w:r>
    </w:p>
    <w:p w14:paraId="0E7E70DD"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12.</w:t>
      </w:r>
      <w:r w:rsidRPr="00FE628E">
        <w:rPr>
          <w:rFonts w:asciiTheme="minorHAnsi" w:eastAsia="Courier New" w:hAnsiTheme="minorHAnsi" w:cstheme="minorHAnsi"/>
          <w:sz w:val="22"/>
          <w:szCs w:val="22"/>
        </w:rPr>
        <w:tab/>
        <w:t xml:space="preserve">b.  </w:t>
      </w:r>
    </w:p>
    <w:p w14:paraId="23BC78EC"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13.</w:t>
      </w:r>
      <w:r w:rsidRPr="00FE628E">
        <w:rPr>
          <w:rFonts w:asciiTheme="minorHAnsi" w:eastAsia="Courier New" w:hAnsiTheme="minorHAnsi" w:cstheme="minorHAnsi"/>
          <w:sz w:val="22"/>
          <w:szCs w:val="22"/>
        </w:rPr>
        <w:tab/>
        <w:t xml:space="preserve">a.  </w:t>
      </w:r>
    </w:p>
    <w:p w14:paraId="1077B6C6"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14.</w:t>
      </w:r>
      <w:r w:rsidRPr="00FE628E">
        <w:rPr>
          <w:rFonts w:asciiTheme="minorHAnsi" w:eastAsia="Courier New" w:hAnsiTheme="minorHAnsi" w:cstheme="minorHAnsi"/>
          <w:sz w:val="22"/>
          <w:szCs w:val="22"/>
        </w:rPr>
        <w:tab/>
        <w:t xml:space="preserve">c.  </w:t>
      </w:r>
    </w:p>
    <w:p w14:paraId="5BAB96E1"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15.</w:t>
      </w:r>
      <w:r w:rsidRPr="00FE628E">
        <w:rPr>
          <w:rFonts w:asciiTheme="minorHAnsi" w:eastAsia="Courier New" w:hAnsiTheme="minorHAnsi" w:cstheme="minorHAnsi"/>
          <w:sz w:val="22"/>
          <w:szCs w:val="22"/>
        </w:rPr>
        <w:tab/>
        <w:t xml:space="preserve">c.  </w:t>
      </w:r>
    </w:p>
    <w:p w14:paraId="60C8247B"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16.</w:t>
      </w:r>
      <w:r w:rsidRPr="00FE628E">
        <w:rPr>
          <w:rFonts w:asciiTheme="minorHAnsi" w:eastAsia="Courier New" w:hAnsiTheme="minorHAnsi" w:cstheme="minorHAnsi"/>
          <w:sz w:val="22"/>
          <w:szCs w:val="22"/>
        </w:rPr>
        <w:tab/>
        <w:t xml:space="preserve">d.  </w:t>
      </w:r>
    </w:p>
    <w:p w14:paraId="792C6E5A"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17.</w:t>
      </w:r>
      <w:r w:rsidRPr="00FE628E">
        <w:rPr>
          <w:rFonts w:asciiTheme="minorHAnsi" w:eastAsia="Courier New" w:hAnsiTheme="minorHAnsi" w:cstheme="minorHAnsi"/>
          <w:sz w:val="22"/>
          <w:szCs w:val="22"/>
        </w:rPr>
        <w:tab/>
        <w:t xml:space="preserve">a.  </w:t>
      </w:r>
    </w:p>
    <w:p w14:paraId="38927393"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18.</w:t>
      </w:r>
      <w:r w:rsidRPr="00FE628E">
        <w:rPr>
          <w:rFonts w:asciiTheme="minorHAnsi" w:eastAsia="Courier New" w:hAnsiTheme="minorHAnsi" w:cstheme="minorHAnsi"/>
          <w:sz w:val="22"/>
          <w:szCs w:val="22"/>
        </w:rPr>
        <w:tab/>
        <w:t xml:space="preserve">b.  </w:t>
      </w:r>
    </w:p>
    <w:p w14:paraId="65689210"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19.</w:t>
      </w:r>
      <w:r w:rsidRPr="00FE628E">
        <w:rPr>
          <w:rFonts w:asciiTheme="minorHAnsi" w:eastAsia="Courier New" w:hAnsiTheme="minorHAnsi" w:cstheme="minorHAnsi"/>
          <w:sz w:val="22"/>
          <w:szCs w:val="22"/>
        </w:rPr>
        <w:tab/>
        <w:t xml:space="preserve">a.  </w:t>
      </w:r>
    </w:p>
    <w:p w14:paraId="77B84A79"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20.</w:t>
      </w:r>
      <w:r w:rsidRPr="00FE628E">
        <w:rPr>
          <w:rFonts w:asciiTheme="minorHAnsi" w:eastAsia="Courier New" w:hAnsiTheme="minorHAnsi" w:cstheme="minorHAnsi"/>
          <w:sz w:val="22"/>
          <w:szCs w:val="22"/>
        </w:rPr>
        <w:tab/>
        <w:t xml:space="preserve">b.  </w:t>
      </w:r>
    </w:p>
    <w:p w14:paraId="740DFBEA"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21.</w:t>
      </w:r>
      <w:r w:rsidRPr="00FE628E">
        <w:rPr>
          <w:rFonts w:asciiTheme="minorHAnsi" w:eastAsia="Courier New" w:hAnsiTheme="minorHAnsi" w:cstheme="minorHAnsi"/>
          <w:sz w:val="22"/>
          <w:szCs w:val="22"/>
        </w:rPr>
        <w:tab/>
        <w:t xml:space="preserve">d.  </w:t>
      </w:r>
    </w:p>
    <w:p w14:paraId="578638DE"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22.</w:t>
      </w:r>
      <w:r w:rsidRPr="00FE628E">
        <w:rPr>
          <w:rFonts w:asciiTheme="minorHAnsi" w:eastAsia="Courier New" w:hAnsiTheme="minorHAnsi" w:cstheme="minorHAnsi"/>
          <w:sz w:val="22"/>
          <w:szCs w:val="22"/>
        </w:rPr>
        <w:tab/>
        <w:t xml:space="preserve">a.  </w:t>
      </w:r>
    </w:p>
    <w:p w14:paraId="53407609"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23.</w:t>
      </w:r>
      <w:r w:rsidRPr="00FE628E">
        <w:rPr>
          <w:rFonts w:asciiTheme="minorHAnsi" w:eastAsia="Courier New" w:hAnsiTheme="minorHAnsi" w:cstheme="minorHAnsi"/>
          <w:sz w:val="22"/>
          <w:szCs w:val="22"/>
        </w:rPr>
        <w:tab/>
        <w:t xml:space="preserve">c.  </w:t>
      </w:r>
    </w:p>
    <w:p w14:paraId="6AFD2BDB"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24.</w:t>
      </w:r>
      <w:r w:rsidRPr="00FE628E">
        <w:rPr>
          <w:rFonts w:asciiTheme="minorHAnsi" w:eastAsia="Courier New" w:hAnsiTheme="minorHAnsi" w:cstheme="minorHAnsi"/>
          <w:sz w:val="22"/>
          <w:szCs w:val="22"/>
        </w:rPr>
        <w:tab/>
        <w:t xml:space="preserve">b.  </w:t>
      </w:r>
    </w:p>
    <w:p w14:paraId="0D8862AE"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25.</w:t>
      </w:r>
      <w:r w:rsidRPr="00FE628E">
        <w:rPr>
          <w:rFonts w:asciiTheme="minorHAnsi" w:eastAsia="Courier New" w:hAnsiTheme="minorHAnsi" w:cstheme="minorHAnsi"/>
          <w:sz w:val="22"/>
          <w:szCs w:val="22"/>
        </w:rPr>
        <w:tab/>
        <w:t xml:space="preserve">d.  </w:t>
      </w:r>
    </w:p>
    <w:p w14:paraId="443E52E6"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26.</w:t>
      </w:r>
      <w:r w:rsidRPr="00FE628E">
        <w:rPr>
          <w:rFonts w:asciiTheme="minorHAnsi" w:eastAsia="Courier New" w:hAnsiTheme="minorHAnsi" w:cstheme="minorHAnsi"/>
          <w:sz w:val="22"/>
          <w:szCs w:val="22"/>
        </w:rPr>
        <w:tab/>
        <w:t xml:space="preserve">c.  </w:t>
      </w:r>
    </w:p>
    <w:p w14:paraId="25FF2968"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27.</w:t>
      </w:r>
      <w:r w:rsidRPr="00FE628E">
        <w:rPr>
          <w:rFonts w:asciiTheme="minorHAnsi" w:eastAsia="Courier New" w:hAnsiTheme="minorHAnsi" w:cstheme="minorHAnsi"/>
          <w:sz w:val="22"/>
          <w:szCs w:val="22"/>
        </w:rPr>
        <w:tab/>
        <w:t xml:space="preserve">b.  </w:t>
      </w:r>
    </w:p>
    <w:p w14:paraId="48E44B2E"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28.</w:t>
      </w:r>
      <w:r w:rsidRPr="00FE628E">
        <w:rPr>
          <w:rFonts w:asciiTheme="minorHAnsi" w:eastAsia="Courier New" w:hAnsiTheme="minorHAnsi" w:cstheme="minorHAnsi"/>
          <w:sz w:val="22"/>
          <w:szCs w:val="22"/>
        </w:rPr>
        <w:tab/>
        <w:t xml:space="preserve">c.  </w:t>
      </w:r>
    </w:p>
    <w:p w14:paraId="7924F9BA"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29.</w:t>
      </w:r>
      <w:r w:rsidRPr="00FE628E">
        <w:rPr>
          <w:rFonts w:asciiTheme="minorHAnsi" w:eastAsia="Courier New" w:hAnsiTheme="minorHAnsi" w:cstheme="minorHAnsi"/>
          <w:sz w:val="22"/>
          <w:szCs w:val="22"/>
        </w:rPr>
        <w:tab/>
        <w:t xml:space="preserve">a.  </w:t>
      </w:r>
    </w:p>
    <w:p w14:paraId="1A8D427E"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30.</w:t>
      </w:r>
      <w:r w:rsidRPr="00FE628E">
        <w:rPr>
          <w:rFonts w:asciiTheme="minorHAnsi" w:eastAsia="Courier New" w:hAnsiTheme="minorHAnsi" w:cstheme="minorHAnsi"/>
          <w:sz w:val="22"/>
          <w:szCs w:val="22"/>
        </w:rPr>
        <w:tab/>
        <w:t xml:space="preserve">[a] 1. chewing and swallowing </w:t>
      </w:r>
    </w:p>
    <w:p w14:paraId="383CA13C"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[b] 2. mixing and moving food </w:t>
      </w:r>
    </w:p>
    <w:p w14:paraId="09023CE3"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[c] 3. absorbing nutrients </w:t>
      </w:r>
    </w:p>
    <w:p w14:paraId="35E68BE2"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[d] 4. eliminating waste </w:t>
      </w:r>
    </w:p>
    <w:p w14:paraId="68913883"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a. esophagus </w:t>
      </w:r>
    </w:p>
    <w:p w14:paraId="2631EA82"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b. stomach </w:t>
      </w:r>
    </w:p>
    <w:p w14:paraId="63FE4CCC"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c. small intestine </w:t>
      </w:r>
    </w:p>
    <w:p w14:paraId="2DD52A91" w14:textId="77777777" w:rsidR="005E6F15" w:rsidRPr="00FE628E" w:rsidRDefault="005E6F15" w:rsidP="005E6F15">
      <w:pPr>
        <w:pStyle w:val="BODY"/>
        <w:rPr>
          <w:rFonts w:asciiTheme="minorHAnsi" w:hAnsiTheme="minorHAnsi" w:cstheme="minorHAnsi"/>
          <w:sz w:val="22"/>
          <w:szCs w:val="22"/>
        </w:rPr>
      </w:pPr>
      <w:r w:rsidRPr="00FE628E">
        <w:rPr>
          <w:rFonts w:asciiTheme="minorHAnsi" w:eastAsia="Courier New" w:hAnsiTheme="minorHAnsi" w:cstheme="minorHAnsi"/>
          <w:sz w:val="22"/>
          <w:szCs w:val="22"/>
        </w:rPr>
        <w:tab/>
        <w:t>d. large intestine</w:t>
      </w:r>
      <w:r w:rsidRPr="00FE628E">
        <w:rPr>
          <w:rFonts w:asciiTheme="minorHAnsi" w:hAnsiTheme="minorHAnsi" w:cstheme="minorHAnsi"/>
          <w:sz w:val="22"/>
          <w:szCs w:val="22"/>
        </w:rPr>
        <w:t xml:space="preserve"> </w:t>
      </w:r>
    </w:p>
    <w:p w14:paraId="65CECB33"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31.</w:t>
      </w:r>
      <w:r w:rsidRPr="00FE628E">
        <w:rPr>
          <w:rFonts w:asciiTheme="minorHAnsi" w:eastAsia="Courier New" w:hAnsiTheme="minorHAnsi" w:cstheme="minorHAnsi"/>
          <w:sz w:val="22"/>
          <w:szCs w:val="22"/>
        </w:rPr>
        <w:tab/>
        <w:t xml:space="preserve">c.  </w:t>
      </w:r>
    </w:p>
    <w:p w14:paraId="49564B27"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32.</w:t>
      </w:r>
      <w:r w:rsidRPr="00FE628E">
        <w:rPr>
          <w:rFonts w:asciiTheme="minorHAnsi" w:eastAsia="Courier New" w:hAnsiTheme="minorHAnsi" w:cstheme="minorHAnsi"/>
          <w:sz w:val="22"/>
          <w:szCs w:val="22"/>
        </w:rPr>
        <w:tab/>
        <w:t xml:space="preserve">a.  </w:t>
      </w:r>
    </w:p>
    <w:p w14:paraId="0E8DF907"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32.</w:t>
      </w:r>
      <w:r w:rsidRPr="00FE628E">
        <w:rPr>
          <w:rFonts w:asciiTheme="minorHAnsi" w:eastAsia="Courier New" w:hAnsiTheme="minorHAnsi" w:cstheme="minorHAnsi"/>
          <w:sz w:val="22"/>
          <w:szCs w:val="22"/>
        </w:rPr>
        <w:tab/>
        <w:t xml:space="preserve">a.  </w:t>
      </w:r>
    </w:p>
    <w:p w14:paraId="77973D8F"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34.</w:t>
      </w:r>
      <w:r w:rsidRPr="00FE628E">
        <w:rPr>
          <w:rFonts w:asciiTheme="minorHAnsi" w:eastAsia="Courier New" w:hAnsiTheme="minorHAnsi" w:cstheme="minorHAnsi"/>
          <w:sz w:val="22"/>
          <w:szCs w:val="22"/>
        </w:rPr>
        <w:tab/>
        <w:t xml:space="preserve">b.  </w:t>
      </w:r>
    </w:p>
    <w:p w14:paraId="002183C0"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35.</w:t>
      </w:r>
      <w:r w:rsidRPr="00FE628E">
        <w:rPr>
          <w:rFonts w:asciiTheme="minorHAnsi" w:eastAsia="Courier New" w:hAnsiTheme="minorHAnsi" w:cstheme="minorHAnsi"/>
          <w:sz w:val="22"/>
          <w:szCs w:val="22"/>
        </w:rPr>
        <w:tab/>
        <w:t xml:space="preserve">d.  </w:t>
      </w:r>
    </w:p>
    <w:p w14:paraId="20C80656"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36.</w:t>
      </w:r>
      <w:r w:rsidRPr="00FE628E">
        <w:rPr>
          <w:rFonts w:asciiTheme="minorHAnsi" w:eastAsia="Courier New" w:hAnsiTheme="minorHAnsi" w:cstheme="minorHAnsi"/>
          <w:sz w:val="22"/>
          <w:szCs w:val="22"/>
        </w:rPr>
        <w:tab/>
        <w:t xml:space="preserve">a.  </w:t>
      </w:r>
    </w:p>
    <w:p w14:paraId="34A7E3D1"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37.</w:t>
      </w:r>
      <w:r w:rsidRPr="00FE628E">
        <w:rPr>
          <w:rFonts w:asciiTheme="minorHAnsi" w:eastAsia="Courier New" w:hAnsiTheme="minorHAnsi" w:cstheme="minorHAnsi"/>
          <w:sz w:val="22"/>
          <w:szCs w:val="22"/>
        </w:rPr>
        <w:tab/>
        <w:t xml:space="preserve">a.  </w:t>
      </w:r>
    </w:p>
    <w:p w14:paraId="27DB913C"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lastRenderedPageBreak/>
        <w:t>38.</w:t>
      </w:r>
      <w:r w:rsidRPr="00FE628E">
        <w:rPr>
          <w:rFonts w:asciiTheme="minorHAnsi" w:eastAsia="Courier New" w:hAnsiTheme="minorHAnsi" w:cstheme="minorHAnsi"/>
          <w:sz w:val="22"/>
          <w:szCs w:val="22"/>
        </w:rPr>
        <w:tab/>
        <w:t xml:space="preserve">a.  </w:t>
      </w:r>
    </w:p>
    <w:p w14:paraId="2D5F6924"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39.</w:t>
      </w:r>
      <w:r w:rsidRPr="00FE628E">
        <w:rPr>
          <w:rFonts w:asciiTheme="minorHAnsi" w:eastAsia="Courier New" w:hAnsiTheme="minorHAnsi" w:cstheme="minorHAnsi"/>
          <w:sz w:val="22"/>
          <w:szCs w:val="22"/>
        </w:rPr>
        <w:tab/>
        <w:t xml:space="preserve">c.  </w:t>
      </w:r>
    </w:p>
    <w:p w14:paraId="40514259"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40.</w:t>
      </w:r>
      <w:r w:rsidRPr="00FE628E">
        <w:rPr>
          <w:rFonts w:asciiTheme="minorHAnsi" w:eastAsia="Courier New" w:hAnsiTheme="minorHAnsi" w:cstheme="minorHAnsi"/>
          <w:sz w:val="22"/>
          <w:szCs w:val="22"/>
        </w:rPr>
        <w:tab/>
        <w:t xml:space="preserve">b.  </w:t>
      </w:r>
    </w:p>
    <w:p w14:paraId="086B39FC"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41.</w:t>
      </w:r>
      <w:r w:rsidRPr="00FE628E">
        <w:rPr>
          <w:rFonts w:asciiTheme="minorHAnsi" w:eastAsia="Courier New" w:hAnsiTheme="minorHAnsi" w:cstheme="minorHAnsi"/>
          <w:sz w:val="22"/>
          <w:szCs w:val="22"/>
        </w:rPr>
        <w:tab/>
        <w:t xml:space="preserve">b.  </w:t>
      </w:r>
    </w:p>
    <w:p w14:paraId="149C305F"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42.</w:t>
      </w:r>
      <w:r w:rsidRPr="00FE628E">
        <w:rPr>
          <w:rFonts w:asciiTheme="minorHAnsi" w:eastAsia="Courier New" w:hAnsiTheme="minorHAnsi" w:cstheme="minorHAnsi"/>
          <w:sz w:val="22"/>
          <w:szCs w:val="22"/>
        </w:rPr>
        <w:tab/>
        <w:t xml:space="preserve">a.  </w:t>
      </w:r>
    </w:p>
    <w:p w14:paraId="46F86C5A"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b.  </w:t>
      </w:r>
    </w:p>
    <w:p w14:paraId="4361893E"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c.  </w:t>
      </w:r>
    </w:p>
    <w:p w14:paraId="0FDAF37B"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d.  </w:t>
      </w:r>
    </w:p>
    <w:p w14:paraId="5DBB74FF"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43.</w:t>
      </w:r>
      <w:r w:rsidRPr="00FE628E">
        <w:rPr>
          <w:rFonts w:asciiTheme="minorHAnsi" w:eastAsia="Courier New" w:hAnsiTheme="minorHAnsi" w:cstheme="minorHAnsi"/>
          <w:sz w:val="22"/>
          <w:szCs w:val="22"/>
        </w:rPr>
        <w:tab/>
        <w:t xml:space="preserve">a.  </w:t>
      </w:r>
    </w:p>
    <w:p w14:paraId="7B844721"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44.</w:t>
      </w:r>
      <w:r w:rsidRPr="00FE628E">
        <w:rPr>
          <w:rFonts w:asciiTheme="minorHAnsi" w:eastAsia="Courier New" w:hAnsiTheme="minorHAnsi" w:cstheme="minorHAnsi"/>
          <w:sz w:val="22"/>
          <w:szCs w:val="22"/>
        </w:rPr>
        <w:tab/>
        <w:t xml:space="preserve">b.  </w:t>
      </w:r>
    </w:p>
    <w:p w14:paraId="1CA9BDCB"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45.</w:t>
      </w:r>
      <w:r w:rsidRPr="00FE628E">
        <w:rPr>
          <w:rFonts w:asciiTheme="minorHAnsi" w:eastAsia="Courier New" w:hAnsiTheme="minorHAnsi" w:cstheme="minorHAnsi"/>
          <w:sz w:val="22"/>
          <w:szCs w:val="22"/>
        </w:rPr>
        <w:tab/>
        <w:t xml:space="preserve">a.  </w:t>
      </w:r>
    </w:p>
    <w:p w14:paraId="36E2D184"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46.</w:t>
      </w:r>
      <w:r w:rsidRPr="00FE628E">
        <w:rPr>
          <w:rFonts w:asciiTheme="minorHAnsi" w:eastAsia="Courier New" w:hAnsiTheme="minorHAnsi" w:cstheme="minorHAnsi"/>
          <w:sz w:val="22"/>
          <w:szCs w:val="22"/>
        </w:rPr>
        <w:tab/>
        <w:t xml:space="preserve">a.  </w:t>
      </w:r>
    </w:p>
    <w:p w14:paraId="368C7458"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b.  </w:t>
      </w:r>
    </w:p>
    <w:p w14:paraId="45582112"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c.  </w:t>
      </w:r>
    </w:p>
    <w:p w14:paraId="60F985DB"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d.  </w:t>
      </w:r>
    </w:p>
    <w:p w14:paraId="5F9105FD"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47.</w:t>
      </w:r>
      <w:r w:rsidRPr="00FE628E">
        <w:rPr>
          <w:rFonts w:asciiTheme="minorHAnsi" w:eastAsia="Courier New" w:hAnsiTheme="minorHAnsi" w:cstheme="minorHAnsi"/>
          <w:sz w:val="22"/>
          <w:szCs w:val="22"/>
        </w:rPr>
        <w:tab/>
        <w:t xml:space="preserve">[a] 1. figure out what your options for a quick breakfast are </w:t>
      </w:r>
    </w:p>
    <w:p w14:paraId="599F962C"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[b] 2. know that you will get hungry and eat junk at school if you don’t eat beforehand </w:t>
      </w:r>
    </w:p>
    <w:p w14:paraId="5A50F8F7"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[c] 3. decide what you’re going to do </w:t>
      </w:r>
    </w:p>
    <w:p w14:paraId="6F6BF38B"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[d] 4. see if the option you chose is working out for you </w:t>
      </w:r>
    </w:p>
    <w:p w14:paraId="1B6B1735"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a. step 2 </w:t>
      </w:r>
    </w:p>
    <w:p w14:paraId="7665FB88"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b. step 3 </w:t>
      </w:r>
    </w:p>
    <w:p w14:paraId="416F81D9" w14:textId="77777777" w:rsidR="005E6F15" w:rsidRPr="00FE628E" w:rsidRDefault="005E6F15" w:rsidP="005E6F15">
      <w:pPr>
        <w:pStyle w:val="BODY"/>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ab/>
        <w:t xml:space="preserve">c. step 4 </w:t>
      </w:r>
    </w:p>
    <w:p w14:paraId="6DD53BF8" w14:textId="77777777" w:rsidR="005E6F15" w:rsidRPr="00FE628E" w:rsidRDefault="005E6F15" w:rsidP="005E6F15">
      <w:pPr>
        <w:pStyle w:val="BODY"/>
        <w:rPr>
          <w:rFonts w:asciiTheme="minorHAnsi" w:hAnsiTheme="minorHAnsi" w:cstheme="minorHAnsi"/>
          <w:sz w:val="22"/>
          <w:szCs w:val="22"/>
        </w:rPr>
      </w:pPr>
      <w:r w:rsidRPr="00FE628E">
        <w:rPr>
          <w:rFonts w:asciiTheme="minorHAnsi" w:eastAsia="Courier New" w:hAnsiTheme="minorHAnsi" w:cstheme="minorHAnsi"/>
          <w:sz w:val="22"/>
          <w:szCs w:val="22"/>
        </w:rPr>
        <w:tab/>
        <w:t>d. step 5</w:t>
      </w:r>
      <w:r w:rsidRPr="00FE628E">
        <w:rPr>
          <w:rFonts w:asciiTheme="minorHAnsi" w:hAnsiTheme="minorHAnsi" w:cstheme="minorHAnsi"/>
          <w:sz w:val="22"/>
          <w:szCs w:val="22"/>
        </w:rPr>
        <w:t xml:space="preserve"> </w:t>
      </w:r>
    </w:p>
    <w:p w14:paraId="286A86A4" w14:textId="77777777" w:rsidR="005E6F15" w:rsidRPr="00FE628E" w:rsidRDefault="005E6F15" w:rsidP="005E6F15">
      <w:pPr>
        <w:pStyle w:val="Normal0"/>
        <w:rPr>
          <w:rFonts w:asciiTheme="minorHAnsi" w:eastAsia="Courier New" w:hAnsiTheme="minorHAnsi" w:cstheme="minorHAnsi"/>
          <w:sz w:val="22"/>
          <w:szCs w:val="22"/>
        </w:rPr>
      </w:pPr>
      <w:r w:rsidRPr="00FE628E">
        <w:rPr>
          <w:rFonts w:asciiTheme="minorHAnsi" w:eastAsia="Courier New" w:hAnsiTheme="minorHAnsi" w:cstheme="minorHAnsi"/>
          <w:sz w:val="22"/>
          <w:szCs w:val="22"/>
        </w:rPr>
        <w:t>48.</w:t>
      </w:r>
      <w:r w:rsidRPr="00FE628E">
        <w:rPr>
          <w:rFonts w:asciiTheme="minorHAnsi" w:eastAsia="Courier New" w:hAnsiTheme="minorHAnsi" w:cstheme="minorHAnsi"/>
          <w:sz w:val="22"/>
          <w:szCs w:val="22"/>
        </w:rPr>
        <w:tab/>
        <w:t xml:space="preserve">a.  </w:t>
      </w:r>
    </w:p>
    <w:sectPr w:rsidR="005E6F15" w:rsidRPr="00FE628E" w:rsidSect="00456070">
      <w:headerReference w:type="default" r:id="rId29"/>
      <w:footerReference w:type="default" r:id="rId30"/>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Std">
    <w:altName w:val="Century Gothic Std"/>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0113B6"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0113B6"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2F3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0113B6" w:rsidP="00E5135A">
    <w:pPr>
      <w:pStyle w:val="Heading2"/>
      <w:spacing w:before="0" w:after="0" w:line="240" w:lineRule="auto"/>
      <w:jc w:val="center"/>
      <w:rPr>
        <w:i/>
        <w:u w:val="none"/>
      </w:rPr>
    </w:pPr>
    <w:r>
      <w:rPr>
        <w:i/>
        <w:u w:val="none"/>
      </w:rPr>
      <w:t>Live Well: Middle School Health</w:t>
    </w:r>
  </w:p>
  <w:p w14:paraId="03A24735" w14:textId="035AA6A9" w:rsidR="00E2758A" w:rsidRDefault="000113B6" w:rsidP="00E5135A">
    <w:pPr>
      <w:pStyle w:val="Heading2"/>
      <w:spacing w:before="0" w:after="0" w:line="240" w:lineRule="auto"/>
      <w:jc w:val="center"/>
      <w:rPr>
        <w:u w:val="none"/>
      </w:rPr>
    </w:pPr>
    <w:r>
      <w:rPr>
        <w:u w:val="none"/>
      </w:rPr>
      <w:t xml:space="preserve">Chapter </w:t>
    </w:r>
    <w:r w:rsidR="00E71421">
      <w:rPr>
        <w:u w:val="none"/>
      </w:rPr>
      <w:t>3</w:t>
    </w:r>
    <w:r>
      <w:rPr>
        <w:u w:val="none"/>
      </w:rPr>
      <w:t xml:space="preserve"> </w:t>
    </w:r>
    <w:r w:rsidR="00E71421">
      <w:rPr>
        <w:u w:val="none"/>
      </w:rPr>
      <w:t>Food and</w:t>
    </w:r>
    <w:r>
      <w:rPr>
        <w:u w:val="none"/>
      </w:rPr>
      <w:t xml:space="preserve"> Your Health</w:t>
    </w:r>
  </w:p>
  <w:p w14:paraId="03927414" w14:textId="77777777" w:rsidR="00E5135A" w:rsidRPr="00E5135A" w:rsidRDefault="002F3755"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6031"/>
    <w:multiLevelType w:val="hybridMultilevel"/>
    <w:tmpl w:val="0D943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0B7F1B"/>
    <w:multiLevelType w:val="hybridMultilevel"/>
    <w:tmpl w:val="F3AC90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461DE"/>
    <w:multiLevelType w:val="hybridMultilevel"/>
    <w:tmpl w:val="7862D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4CCD"/>
    <w:multiLevelType w:val="hybridMultilevel"/>
    <w:tmpl w:val="2A2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05368"/>
    <w:multiLevelType w:val="hybridMultilevel"/>
    <w:tmpl w:val="E6828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E32F7"/>
    <w:multiLevelType w:val="hybridMultilevel"/>
    <w:tmpl w:val="85ACB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2083E"/>
    <w:multiLevelType w:val="hybridMultilevel"/>
    <w:tmpl w:val="E74CF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F5D12"/>
    <w:multiLevelType w:val="hybridMultilevel"/>
    <w:tmpl w:val="A378B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F2EFC"/>
    <w:multiLevelType w:val="hybridMultilevel"/>
    <w:tmpl w:val="8774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B83AC2"/>
    <w:multiLevelType w:val="hybridMultilevel"/>
    <w:tmpl w:val="DA6CF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7E78C2"/>
    <w:multiLevelType w:val="hybridMultilevel"/>
    <w:tmpl w:val="0A00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C2F29"/>
    <w:multiLevelType w:val="hybridMultilevel"/>
    <w:tmpl w:val="067A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61CC3"/>
    <w:multiLevelType w:val="hybridMultilevel"/>
    <w:tmpl w:val="2154E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E4E8D"/>
    <w:multiLevelType w:val="hybridMultilevel"/>
    <w:tmpl w:val="68088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9E3627"/>
    <w:multiLevelType w:val="hybridMultilevel"/>
    <w:tmpl w:val="73F62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202B17"/>
    <w:multiLevelType w:val="hybridMultilevel"/>
    <w:tmpl w:val="B03A1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3835D7"/>
    <w:multiLevelType w:val="hybridMultilevel"/>
    <w:tmpl w:val="6D14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7B9250EC"/>
    <w:multiLevelType w:val="hybridMultilevel"/>
    <w:tmpl w:val="50BEF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15"/>
  </w:num>
  <w:num w:numId="8">
    <w:abstractNumId w:val="2"/>
  </w:num>
  <w:num w:numId="9">
    <w:abstractNumId w:val="24"/>
  </w:num>
  <w:num w:numId="10">
    <w:abstractNumId w:val="7"/>
  </w:num>
  <w:num w:numId="11">
    <w:abstractNumId w:val="20"/>
  </w:num>
  <w:num w:numId="12">
    <w:abstractNumId w:val="21"/>
  </w:num>
  <w:num w:numId="13">
    <w:abstractNumId w:val="4"/>
  </w:num>
  <w:num w:numId="14">
    <w:abstractNumId w:val="17"/>
  </w:num>
  <w:num w:numId="15">
    <w:abstractNumId w:val="23"/>
  </w:num>
  <w:num w:numId="16">
    <w:abstractNumId w:val="5"/>
  </w:num>
  <w:num w:numId="17">
    <w:abstractNumId w:val="6"/>
  </w:num>
  <w:num w:numId="18">
    <w:abstractNumId w:val="3"/>
  </w:num>
  <w:num w:numId="19">
    <w:abstractNumId w:val="12"/>
  </w:num>
  <w:num w:numId="20">
    <w:abstractNumId w:val="18"/>
  </w:num>
  <w:num w:numId="21">
    <w:abstractNumId w:val="9"/>
  </w:num>
  <w:num w:numId="22">
    <w:abstractNumId w:val="8"/>
  </w:num>
  <w:num w:numId="23">
    <w:abstractNumId w:val="0"/>
  </w:num>
  <w:num w:numId="24">
    <w:abstractNumId w:val="19"/>
  </w:num>
  <w:num w:numId="25">
    <w:abstractNumId w:val="14"/>
  </w:num>
  <w:num w:numId="26">
    <w:abstractNumId w:val="26"/>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2B1E19"/>
    <w:rsid w:val="002F3755"/>
    <w:rsid w:val="005E6F15"/>
    <w:rsid w:val="007318E9"/>
    <w:rsid w:val="0084368C"/>
    <w:rsid w:val="00E4008A"/>
    <w:rsid w:val="00E71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tb">
    <w:name w:val="tb"/>
    <w:next w:val="Normal"/>
    <w:rsid w:val="0084368C"/>
    <w:pPr>
      <w:spacing w:after="0" w:line="240" w:lineRule="auto"/>
    </w:pPr>
    <w:rPr>
      <w:rFonts w:ascii="Times New Roman" w:eastAsia="Times New Roman" w:hAnsi="Times New Roman" w:cs="Times New Roman"/>
      <w:sz w:val="20"/>
      <w:szCs w:val="20"/>
    </w:rPr>
  </w:style>
  <w:style w:type="paragraph" w:customStyle="1" w:styleId="Default">
    <w:name w:val="Default"/>
    <w:rsid w:val="0084368C"/>
    <w:pPr>
      <w:autoSpaceDE w:val="0"/>
      <w:autoSpaceDN w:val="0"/>
      <w:adjustRightInd w:val="0"/>
      <w:spacing w:after="0" w:line="240" w:lineRule="auto"/>
    </w:pPr>
    <w:rPr>
      <w:rFonts w:ascii="Century Gothic Std" w:hAnsi="Century Gothic Std" w:cs="Century Gothic Std"/>
      <w:color w:val="000000"/>
      <w:sz w:val="24"/>
      <w:szCs w:val="24"/>
    </w:rPr>
  </w:style>
  <w:style w:type="paragraph" w:customStyle="1" w:styleId="Pa128">
    <w:name w:val="Pa128"/>
    <w:basedOn w:val="Default"/>
    <w:next w:val="Default"/>
    <w:uiPriority w:val="99"/>
    <w:rsid w:val="0084368C"/>
    <w:pPr>
      <w:spacing w:line="261" w:lineRule="atLeast"/>
    </w:pPr>
    <w:rPr>
      <w:rFonts w:cstheme="minorBidi"/>
      <w:color w:val="auto"/>
    </w:rPr>
  </w:style>
  <w:style w:type="paragraph" w:customStyle="1" w:styleId="Normal0">
    <w:name w:val="[Normal]"/>
    <w:rsid w:val="005E6F15"/>
    <w:pPr>
      <w:spacing w:after="0" w:line="240" w:lineRule="auto"/>
    </w:pPr>
    <w:rPr>
      <w:rFonts w:ascii="Arial" w:eastAsia="Arial" w:hAnsi="Arial" w:cs="Arial"/>
      <w:noProof/>
      <w:sz w:val="24"/>
      <w:szCs w:val="20"/>
    </w:rPr>
  </w:style>
  <w:style w:type="paragraph" w:customStyle="1" w:styleId="BODY">
    <w:name w:val="BODY"/>
    <w:basedOn w:val="Normal0"/>
    <w:rsid w:val="005E6F15"/>
    <w:rPr>
      <w:sz w:val="23"/>
    </w:rPr>
  </w:style>
  <w:style w:type="paragraph" w:customStyle="1" w:styleId="P">
    <w:name w:val="P"/>
    <w:basedOn w:val="BODY"/>
    <w:rsid w:val="005E6F15"/>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2.png"/><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settings" Target="settings.xml"/><Relationship Id="rId21" Type="http://schemas.openxmlformats.org/officeDocument/2006/relationships/diagramQuickStyle" Target="diagrams/quickStyle3.xml"/><Relationship Id="rId7" Type="http://schemas.openxmlformats.org/officeDocument/2006/relationships/diagramData" Target="diagrams/data1.xml"/><Relationship Id="rId12" Type="http://schemas.openxmlformats.org/officeDocument/2006/relationships/image" Target="media/image1.png"/><Relationship Id="rId17" Type="http://schemas.openxmlformats.org/officeDocument/2006/relationships/diagramColors" Target="diagrams/colors2.xml"/><Relationship Id="rId25" Type="http://schemas.openxmlformats.org/officeDocument/2006/relationships/diagramLayout" Target="diagrams/layout4.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24" Type="http://schemas.openxmlformats.org/officeDocument/2006/relationships/diagramData" Target="diagrams/data4.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10" Type="http://schemas.openxmlformats.org/officeDocument/2006/relationships/diagramColors" Target="diagrams/colors1.xml"/><Relationship Id="rId19" Type="http://schemas.openxmlformats.org/officeDocument/2006/relationships/diagramData" Target="diagrams/data3.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3219600-C424-4D50-8980-50EB00481C38}" type="doc">
      <dgm:prSet loTypeId="urn:microsoft.com/office/officeart/2005/8/layout/hList1" loCatId="list" qsTypeId="urn:microsoft.com/office/officeart/2005/8/quickstyle/simple1" qsCatId="simple" csTypeId="urn:microsoft.com/office/officeart/2005/8/colors/accent0_1" csCatId="mainScheme" phldr="1"/>
      <dgm:spPr/>
      <dgm:t>
        <a:bodyPr/>
        <a:lstStyle/>
        <a:p>
          <a:endParaRPr lang="en-US"/>
        </a:p>
      </dgm:t>
    </dgm:pt>
    <dgm:pt modelId="{BDD15EC0-9780-4DD9-BFD4-A95B9A6A01CE}">
      <dgm:prSet phldrT="[Text]"/>
      <dgm:spPr/>
      <dgm:t>
        <a:bodyPr/>
        <a:lstStyle/>
        <a:p>
          <a:r>
            <a:rPr lang="en-US"/>
            <a:t> Balance</a:t>
          </a:r>
        </a:p>
      </dgm:t>
    </dgm:pt>
    <dgm:pt modelId="{AA5E1FD9-4C35-43DD-8EE3-71DAAA5E856C}" type="parTrans" cxnId="{02954C68-B5A3-45F1-BB9F-AA9A2B62472A}">
      <dgm:prSet/>
      <dgm:spPr/>
      <dgm:t>
        <a:bodyPr/>
        <a:lstStyle/>
        <a:p>
          <a:endParaRPr lang="en-US"/>
        </a:p>
      </dgm:t>
    </dgm:pt>
    <dgm:pt modelId="{24270F20-3982-4DE7-8C71-4FD16D987C21}" type="sibTrans" cxnId="{02954C68-B5A3-45F1-BB9F-AA9A2B62472A}">
      <dgm:prSet/>
      <dgm:spPr/>
      <dgm:t>
        <a:bodyPr/>
        <a:lstStyle/>
        <a:p>
          <a:endParaRPr lang="en-US"/>
        </a:p>
      </dgm:t>
    </dgm:pt>
    <dgm:pt modelId="{ABFFA8D3-B710-4003-AB52-DE9F9A5D90AB}">
      <dgm:prSet phldrT="[Text]"/>
      <dgm:spPr/>
      <dgm:t>
        <a:bodyPr/>
        <a:lstStyle/>
        <a:p>
          <a:r>
            <a:rPr lang="en-US" b="1" i="0" u="none"/>
            <a:t>Variety</a:t>
          </a:r>
        </a:p>
      </dgm:t>
    </dgm:pt>
    <dgm:pt modelId="{04BF5648-943C-4E46-AAB5-FE788785C934}" type="parTrans" cxnId="{FF3B7F00-36A8-40EC-AAD6-EE444C36AE01}">
      <dgm:prSet/>
      <dgm:spPr/>
      <dgm:t>
        <a:bodyPr/>
        <a:lstStyle/>
        <a:p>
          <a:endParaRPr lang="en-US"/>
        </a:p>
      </dgm:t>
    </dgm:pt>
    <dgm:pt modelId="{C88DAEF0-79E7-4F92-8EAA-06193EF92ABF}" type="sibTrans" cxnId="{FF3B7F00-36A8-40EC-AAD6-EE444C36AE01}">
      <dgm:prSet/>
      <dgm:spPr/>
      <dgm:t>
        <a:bodyPr/>
        <a:lstStyle/>
        <a:p>
          <a:endParaRPr lang="en-US"/>
        </a:p>
      </dgm:t>
    </dgm:pt>
    <dgm:pt modelId="{59A2A254-34EE-4B26-B986-ACEECF6CF73A}">
      <dgm:prSet phldrT="[Text]"/>
      <dgm:spPr/>
      <dgm:t>
        <a:bodyPr/>
        <a:lstStyle/>
        <a:p>
          <a:r>
            <a:rPr lang="en-US"/>
            <a:t>Moderation</a:t>
          </a:r>
        </a:p>
        <a:p>
          <a:endParaRPr lang="en-US"/>
        </a:p>
      </dgm:t>
    </dgm:pt>
    <dgm:pt modelId="{C4B47FC7-C0C4-4F21-9252-D7BA3768DB06}" type="parTrans" cxnId="{6EFD1939-EBEC-4E2D-9B9D-4D1211364110}">
      <dgm:prSet/>
      <dgm:spPr/>
      <dgm:t>
        <a:bodyPr/>
        <a:lstStyle/>
        <a:p>
          <a:endParaRPr lang="en-US"/>
        </a:p>
      </dgm:t>
    </dgm:pt>
    <dgm:pt modelId="{661B5604-471C-4284-A26C-19CEBBE429D5}" type="sibTrans" cxnId="{6EFD1939-EBEC-4E2D-9B9D-4D1211364110}">
      <dgm:prSet/>
      <dgm:spPr/>
      <dgm:t>
        <a:bodyPr/>
        <a:lstStyle/>
        <a:p>
          <a:endParaRPr lang="en-US"/>
        </a:p>
      </dgm:t>
    </dgm:pt>
    <dgm:pt modelId="{61BCE438-5B85-4EA6-99C9-B937AB68E7F3}">
      <dgm:prSet phldrT="[Text]"/>
      <dgm:spPr/>
      <dgm:t>
        <a:bodyPr/>
        <a:lstStyle/>
        <a:p>
          <a:r>
            <a:rPr lang="en-US" b="1" i="0" u="none"/>
            <a:t>Adequate</a:t>
          </a:r>
        </a:p>
      </dgm:t>
    </dgm:pt>
    <dgm:pt modelId="{78224014-39D7-4D04-A209-991676BB7910}" type="parTrans" cxnId="{DC2774F6-FBF6-470A-B479-E86D6A2C383F}">
      <dgm:prSet/>
      <dgm:spPr/>
      <dgm:t>
        <a:bodyPr/>
        <a:lstStyle/>
        <a:p>
          <a:endParaRPr lang="en-US"/>
        </a:p>
      </dgm:t>
    </dgm:pt>
    <dgm:pt modelId="{1921DCC5-335E-42E2-91FF-C148E26A2474}" type="sibTrans" cxnId="{DC2774F6-FBF6-470A-B479-E86D6A2C383F}">
      <dgm:prSet/>
      <dgm:spPr/>
      <dgm:t>
        <a:bodyPr/>
        <a:lstStyle/>
        <a:p>
          <a:endParaRPr lang="en-US"/>
        </a:p>
      </dgm:t>
    </dgm:pt>
    <dgm:pt modelId="{56F770F8-69F9-4F69-8AF2-8D5324B92D58}">
      <dgm:prSet/>
      <dgm:spPr/>
      <dgm:t>
        <a:bodyPr/>
        <a:lstStyle/>
        <a:p>
          <a:r>
            <a:rPr lang="en-US"/>
            <a:t>Getting enough calories and nutrients to stay healthy</a:t>
          </a:r>
        </a:p>
      </dgm:t>
    </dgm:pt>
    <dgm:pt modelId="{F9E71A3A-E5A5-40DC-BFF3-652DA0AF1FA0}" type="sibTrans" cxnId="{8EE64F88-B48C-41AB-9D21-C3636FEBAC8C}">
      <dgm:prSet/>
      <dgm:spPr/>
      <dgm:t>
        <a:bodyPr/>
        <a:lstStyle/>
        <a:p>
          <a:endParaRPr lang="en-US"/>
        </a:p>
      </dgm:t>
    </dgm:pt>
    <dgm:pt modelId="{0722F9AD-D902-49ED-9177-9DC20632B62C}" type="parTrans" cxnId="{8EE64F88-B48C-41AB-9D21-C3636FEBAC8C}">
      <dgm:prSet/>
      <dgm:spPr/>
      <dgm:t>
        <a:bodyPr/>
        <a:lstStyle/>
        <a:p>
          <a:endParaRPr lang="en-US"/>
        </a:p>
      </dgm:t>
    </dgm:pt>
    <dgm:pt modelId="{327A768C-FCC9-4F94-8094-903E486C91D1}">
      <dgm:prSet phldrT="[Text]"/>
      <dgm:spPr/>
      <dgm:t>
        <a:bodyPr/>
        <a:lstStyle/>
        <a:p>
          <a:r>
            <a:rPr lang="en-US"/>
            <a:t>Including lots of different foods</a:t>
          </a:r>
        </a:p>
      </dgm:t>
    </dgm:pt>
    <dgm:pt modelId="{258AB886-D373-486F-B36B-C373CD89FD43}" type="parTrans" cxnId="{CE508BEA-2AD5-48CA-BEA6-58F3F9C2ACA0}">
      <dgm:prSet/>
      <dgm:spPr/>
      <dgm:t>
        <a:bodyPr/>
        <a:lstStyle/>
        <a:p>
          <a:endParaRPr lang="en-US"/>
        </a:p>
      </dgm:t>
    </dgm:pt>
    <dgm:pt modelId="{4600AE46-CBFF-4227-B422-6FC3553AFD0F}" type="sibTrans" cxnId="{CE508BEA-2AD5-48CA-BEA6-58F3F9C2ACA0}">
      <dgm:prSet/>
      <dgm:spPr/>
      <dgm:t>
        <a:bodyPr/>
        <a:lstStyle/>
        <a:p>
          <a:endParaRPr lang="en-US"/>
        </a:p>
      </dgm:t>
    </dgm:pt>
    <dgm:pt modelId="{28B67404-F972-46BC-A489-35D50F2762A7}">
      <dgm:prSet/>
      <dgm:spPr/>
      <dgm:t>
        <a:bodyPr/>
        <a:lstStyle/>
        <a:p>
          <a:pPr>
            <a:buFont typeface="Symbol" panose="05050102010706020507" pitchFamily="18" charset="2"/>
            <a:buChar char=""/>
          </a:pPr>
          <a:r>
            <a:rPr lang="en-US" b="1" i="0"/>
            <a:t>A diet has balance if it has enough carbohydrate, fat, and protein to meet your body’s needs.</a:t>
          </a:r>
        </a:p>
      </dgm:t>
    </dgm:pt>
    <dgm:pt modelId="{32626685-F1E8-4C20-B6C6-75620E668F68}" type="parTrans" cxnId="{DF4C22C9-3B00-48CF-BD20-D0ADA8593957}">
      <dgm:prSet/>
      <dgm:spPr/>
      <dgm:t>
        <a:bodyPr/>
        <a:lstStyle/>
        <a:p>
          <a:endParaRPr lang="en-US"/>
        </a:p>
      </dgm:t>
    </dgm:pt>
    <dgm:pt modelId="{2986A225-E41F-4243-B452-6D2207EACC21}" type="sibTrans" cxnId="{DF4C22C9-3B00-48CF-BD20-D0ADA8593957}">
      <dgm:prSet/>
      <dgm:spPr/>
      <dgm:t>
        <a:bodyPr/>
        <a:lstStyle/>
        <a:p>
          <a:endParaRPr lang="en-US"/>
        </a:p>
      </dgm:t>
    </dgm:pt>
    <dgm:pt modelId="{4D52FD65-F607-4DAD-90B7-E874C75B928B}">
      <dgm:prSet/>
      <dgm:spPr/>
      <dgm:t>
        <a:bodyPr/>
        <a:lstStyle/>
        <a:p>
          <a:r>
            <a:rPr lang="en-US" b="1" i="0"/>
            <a:t>Not eating too much of any one thing is the idea of moderation.</a:t>
          </a:r>
        </a:p>
      </dgm:t>
    </dgm:pt>
    <dgm:pt modelId="{07E6F15B-E10E-4F49-BCF5-5C8AF1C06D55}" type="parTrans" cxnId="{65E20B8A-D943-46DB-9F02-8124DB00D01B}">
      <dgm:prSet/>
      <dgm:spPr/>
      <dgm:t>
        <a:bodyPr/>
        <a:lstStyle/>
        <a:p>
          <a:endParaRPr lang="en-US"/>
        </a:p>
      </dgm:t>
    </dgm:pt>
    <dgm:pt modelId="{F406D04A-00A5-4169-B121-D11A94D82E63}" type="sibTrans" cxnId="{65E20B8A-D943-46DB-9F02-8124DB00D01B}">
      <dgm:prSet/>
      <dgm:spPr/>
      <dgm:t>
        <a:bodyPr/>
        <a:lstStyle/>
        <a:p>
          <a:endParaRPr lang="en-US"/>
        </a:p>
      </dgm:t>
    </dgm:pt>
    <dgm:pt modelId="{0FCA188C-5100-4D6D-B74E-A8ACF6D878FE}" type="pres">
      <dgm:prSet presAssocID="{03219600-C424-4D50-8980-50EB00481C38}" presName="Name0" presStyleCnt="0">
        <dgm:presLayoutVars>
          <dgm:dir/>
          <dgm:animLvl val="lvl"/>
          <dgm:resizeHandles val="exact"/>
        </dgm:presLayoutVars>
      </dgm:prSet>
      <dgm:spPr/>
    </dgm:pt>
    <dgm:pt modelId="{FA5AAF01-999A-4D1D-9E4C-48BA09DA2C4E}" type="pres">
      <dgm:prSet presAssocID="{BDD15EC0-9780-4DD9-BFD4-A95B9A6A01CE}" presName="composite" presStyleCnt="0"/>
      <dgm:spPr/>
    </dgm:pt>
    <dgm:pt modelId="{B796270C-1876-4FCB-A497-4FFE3049AD3A}" type="pres">
      <dgm:prSet presAssocID="{BDD15EC0-9780-4DD9-BFD4-A95B9A6A01CE}" presName="parTx" presStyleLbl="alignNode1" presStyleIdx="0" presStyleCnt="4">
        <dgm:presLayoutVars>
          <dgm:chMax val="0"/>
          <dgm:chPref val="0"/>
          <dgm:bulletEnabled val="1"/>
        </dgm:presLayoutVars>
      </dgm:prSet>
      <dgm:spPr/>
    </dgm:pt>
    <dgm:pt modelId="{05E0E952-8852-4B07-9AA8-530D16439C10}" type="pres">
      <dgm:prSet presAssocID="{BDD15EC0-9780-4DD9-BFD4-A95B9A6A01CE}" presName="desTx" presStyleLbl="alignAccFollowNode1" presStyleIdx="0" presStyleCnt="4" custLinFactNeighborX="-768">
        <dgm:presLayoutVars>
          <dgm:bulletEnabled val="1"/>
        </dgm:presLayoutVars>
      </dgm:prSet>
      <dgm:spPr/>
    </dgm:pt>
    <dgm:pt modelId="{49A0F6FF-4348-40CB-9725-F2A84C2BB4AD}" type="pres">
      <dgm:prSet presAssocID="{24270F20-3982-4DE7-8C71-4FD16D987C21}" presName="space" presStyleCnt="0"/>
      <dgm:spPr/>
    </dgm:pt>
    <dgm:pt modelId="{1B101E64-6AD1-40DF-ACF7-78753DBC460B}" type="pres">
      <dgm:prSet presAssocID="{ABFFA8D3-B710-4003-AB52-DE9F9A5D90AB}" presName="composite" presStyleCnt="0"/>
      <dgm:spPr/>
    </dgm:pt>
    <dgm:pt modelId="{0D6C627E-8B1B-4341-9C58-60A3925B1378}" type="pres">
      <dgm:prSet presAssocID="{ABFFA8D3-B710-4003-AB52-DE9F9A5D90AB}" presName="parTx" presStyleLbl="alignNode1" presStyleIdx="1" presStyleCnt="4">
        <dgm:presLayoutVars>
          <dgm:chMax val="0"/>
          <dgm:chPref val="0"/>
          <dgm:bulletEnabled val="1"/>
        </dgm:presLayoutVars>
      </dgm:prSet>
      <dgm:spPr/>
    </dgm:pt>
    <dgm:pt modelId="{97691327-0913-44DC-ADD8-7E63DEEC9A49}" type="pres">
      <dgm:prSet presAssocID="{ABFFA8D3-B710-4003-AB52-DE9F9A5D90AB}" presName="desTx" presStyleLbl="alignAccFollowNode1" presStyleIdx="1" presStyleCnt="4">
        <dgm:presLayoutVars>
          <dgm:bulletEnabled val="1"/>
        </dgm:presLayoutVars>
      </dgm:prSet>
      <dgm:spPr/>
    </dgm:pt>
    <dgm:pt modelId="{2D42A6C7-F47B-4339-87A0-B30F9143ECC3}" type="pres">
      <dgm:prSet presAssocID="{C88DAEF0-79E7-4F92-8EAA-06193EF92ABF}" presName="space" presStyleCnt="0"/>
      <dgm:spPr/>
    </dgm:pt>
    <dgm:pt modelId="{3A497318-D19F-4527-8CA6-A7F8BBEFCE09}" type="pres">
      <dgm:prSet presAssocID="{59A2A254-34EE-4B26-B986-ACEECF6CF73A}" presName="composite" presStyleCnt="0"/>
      <dgm:spPr/>
    </dgm:pt>
    <dgm:pt modelId="{11007DAC-6027-4EA9-A606-64D134DC1A1C}" type="pres">
      <dgm:prSet presAssocID="{59A2A254-34EE-4B26-B986-ACEECF6CF73A}" presName="parTx" presStyleLbl="alignNode1" presStyleIdx="2" presStyleCnt="4">
        <dgm:presLayoutVars>
          <dgm:chMax val="0"/>
          <dgm:chPref val="0"/>
          <dgm:bulletEnabled val="1"/>
        </dgm:presLayoutVars>
      </dgm:prSet>
      <dgm:spPr/>
    </dgm:pt>
    <dgm:pt modelId="{FEF168A8-FADF-4C7F-8FE7-42F3DFB85146}" type="pres">
      <dgm:prSet presAssocID="{59A2A254-34EE-4B26-B986-ACEECF6CF73A}" presName="desTx" presStyleLbl="alignAccFollowNode1" presStyleIdx="2" presStyleCnt="4">
        <dgm:presLayoutVars>
          <dgm:bulletEnabled val="1"/>
        </dgm:presLayoutVars>
      </dgm:prSet>
      <dgm:spPr/>
    </dgm:pt>
    <dgm:pt modelId="{A508BB4B-F4CD-414F-99CF-66474C83A50A}" type="pres">
      <dgm:prSet presAssocID="{661B5604-471C-4284-A26C-19CEBBE429D5}" presName="space" presStyleCnt="0"/>
      <dgm:spPr/>
    </dgm:pt>
    <dgm:pt modelId="{0D9E5A1B-E716-4F7B-B0C8-9F3C9BAF8387}" type="pres">
      <dgm:prSet presAssocID="{61BCE438-5B85-4EA6-99C9-B937AB68E7F3}" presName="composite" presStyleCnt="0"/>
      <dgm:spPr/>
    </dgm:pt>
    <dgm:pt modelId="{18233E45-D0EE-4305-B6A1-70931874A77B}" type="pres">
      <dgm:prSet presAssocID="{61BCE438-5B85-4EA6-99C9-B937AB68E7F3}" presName="parTx" presStyleLbl="alignNode1" presStyleIdx="3" presStyleCnt="4">
        <dgm:presLayoutVars>
          <dgm:chMax val="0"/>
          <dgm:chPref val="0"/>
          <dgm:bulletEnabled val="1"/>
        </dgm:presLayoutVars>
      </dgm:prSet>
      <dgm:spPr/>
    </dgm:pt>
    <dgm:pt modelId="{4C96FFAA-3EA3-44AD-B7F8-0B2EA1AF6807}" type="pres">
      <dgm:prSet presAssocID="{61BCE438-5B85-4EA6-99C9-B937AB68E7F3}" presName="desTx" presStyleLbl="alignAccFollowNode1" presStyleIdx="3" presStyleCnt="4">
        <dgm:presLayoutVars>
          <dgm:bulletEnabled val="1"/>
        </dgm:presLayoutVars>
      </dgm:prSet>
      <dgm:spPr/>
    </dgm:pt>
  </dgm:ptLst>
  <dgm:cxnLst>
    <dgm:cxn modelId="{FF3B7F00-36A8-40EC-AAD6-EE444C36AE01}" srcId="{03219600-C424-4D50-8980-50EB00481C38}" destId="{ABFFA8D3-B710-4003-AB52-DE9F9A5D90AB}" srcOrd="1" destOrd="0" parTransId="{04BF5648-943C-4E46-AAB5-FE788785C934}" sibTransId="{C88DAEF0-79E7-4F92-8EAA-06193EF92ABF}"/>
    <dgm:cxn modelId="{B4EC2309-9DB5-472F-B75B-1465EA05E3EB}" type="presOf" srcId="{61BCE438-5B85-4EA6-99C9-B937AB68E7F3}" destId="{18233E45-D0EE-4305-B6A1-70931874A77B}" srcOrd="0" destOrd="0" presId="urn:microsoft.com/office/officeart/2005/8/layout/hList1"/>
    <dgm:cxn modelId="{941FFA18-E462-4F5F-8D62-73B2EAAA1EBA}" type="presOf" srcId="{BDD15EC0-9780-4DD9-BFD4-A95B9A6A01CE}" destId="{B796270C-1876-4FCB-A497-4FFE3049AD3A}" srcOrd="0" destOrd="0" presId="urn:microsoft.com/office/officeart/2005/8/layout/hList1"/>
    <dgm:cxn modelId="{104D6C24-9B00-42E9-83DE-3E87A92BEBBB}" type="presOf" srcId="{28B67404-F972-46BC-A489-35D50F2762A7}" destId="{05E0E952-8852-4B07-9AA8-530D16439C10}" srcOrd="0" destOrd="0" presId="urn:microsoft.com/office/officeart/2005/8/layout/hList1"/>
    <dgm:cxn modelId="{6EFD1939-EBEC-4E2D-9B9D-4D1211364110}" srcId="{03219600-C424-4D50-8980-50EB00481C38}" destId="{59A2A254-34EE-4B26-B986-ACEECF6CF73A}" srcOrd="2" destOrd="0" parTransId="{C4B47FC7-C0C4-4F21-9252-D7BA3768DB06}" sibTransId="{661B5604-471C-4284-A26C-19CEBBE429D5}"/>
    <dgm:cxn modelId="{40CA9A60-0484-427B-B081-D7EB88AD34EC}" type="presOf" srcId="{56F770F8-69F9-4F69-8AF2-8D5324B92D58}" destId="{4C96FFAA-3EA3-44AD-B7F8-0B2EA1AF6807}" srcOrd="0" destOrd="0" presId="urn:microsoft.com/office/officeart/2005/8/layout/hList1"/>
    <dgm:cxn modelId="{3FC0E141-3209-4971-80A4-25C2E719E5C8}" type="presOf" srcId="{4D52FD65-F607-4DAD-90B7-E874C75B928B}" destId="{FEF168A8-FADF-4C7F-8FE7-42F3DFB85146}" srcOrd="0" destOrd="0" presId="urn:microsoft.com/office/officeart/2005/8/layout/hList1"/>
    <dgm:cxn modelId="{02954C68-B5A3-45F1-BB9F-AA9A2B62472A}" srcId="{03219600-C424-4D50-8980-50EB00481C38}" destId="{BDD15EC0-9780-4DD9-BFD4-A95B9A6A01CE}" srcOrd="0" destOrd="0" parTransId="{AA5E1FD9-4C35-43DD-8EE3-71DAAA5E856C}" sibTransId="{24270F20-3982-4DE7-8C71-4FD16D987C21}"/>
    <dgm:cxn modelId="{8EE64F88-B48C-41AB-9D21-C3636FEBAC8C}" srcId="{61BCE438-5B85-4EA6-99C9-B937AB68E7F3}" destId="{56F770F8-69F9-4F69-8AF2-8D5324B92D58}" srcOrd="0" destOrd="0" parTransId="{0722F9AD-D902-49ED-9177-9DC20632B62C}" sibTransId="{F9E71A3A-E5A5-40DC-BFF3-652DA0AF1FA0}"/>
    <dgm:cxn modelId="{65E20B8A-D943-46DB-9F02-8124DB00D01B}" srcId="{59A2A254-34EE-4B26-B986-ACEECF6CF73A}" destId="{4D52FD65-F607-4DAD-90B7-E874C75B928B}" srcOrd="0" destOrd="0" parTransId="{07E6F15B-E10E-4F49-BCF5-5C8AF1C06D55}" sibTransId="{F406D04A-00A5-4169-B121-D11A94D82E63}"/>
    <dgm:cxn modelId="{7C4E588C-45FF-4B82-9DD0-A424CD33AFB9}" type="presOf" srcId="{327A768C-FCC9-4F94-8094-903E486C91D1}" destId="{97691327-0913-44DC-ADD8-7E63DEEC9A49}" srcOrd="0" destOrd="0" presId="urn:microsoft.com/office/officeart/2005/8/layout/hList1"/>
    <dgm:cxn modelId="{F44223AD-D722-4F66-BE20-D08846D08CCA}" type="presOf" srcId="{59A2A254-34EE-4B26-B986-ACEECF6CF73A}" destId="{11007DAC-6027-4EA9-A606-64D134DC1A1C}" srcOrd="0" destOrd="0" presId="urn:microsoft.com/office/officeart/2005/8/layout/hList1"/>
    <dgm:cxn modelId="{F3C3B0B8-1572-4DDD-9143-01AEA83B556E}" type="presOf" srcId="{03219600-C424-4D50-8980-50EB00481C38}" destId="{0FCA188C-5100-4D6D-B74E-A8ACF6D878FE}" srcOrd="0" destOrd="0" presId="urn:microsoft.com/office/officeart/2005/8/layout/hList1"/>
    <dgm:cxn modelId="{B7EE8BC2-84F2-4317-BBA7-8BF5F68500E4}" type="presOf" srcId="{ABFFA8D3-B710-4003-AB52-DE9F9A5D90AB}" destId="{0D6C627E-8B1B-4341-9C58-60A3925B1378}" srcOrd="0" destOrd="0" presId="urn:microsoft.com/office/officeart/2005/8/layout/hList1"/>
    <dgm:cxn modelId="{DF4C22C9-3B00-48CF-BD20-D0ADA8593957}" srcId="{BDD15EC0-9780-4DD9-BFD4-A95B9A6A01CE}" destId="{28B67404-F972-46BC-A489-35D50F2762A7}" srcOrd="0" destOrd="0" parTransId="{32626685-F1E8-4C20-B6C6-75620E668F68}" sibTransId="{2986A225-E41F-4243-B452-6D2207EACC21}"/>
    <dgm:cxn modelId="{CE508BEA-2AD5-48CA-BEA6-58F3F9C2ACA0}" srcId="{ABFFA8D3-B710-4003-AB52-DE9F9A5D90AB}" destId="{327A768C-FCC9-4F94-8094-903E486C91D1}" srcOrd="0" destOrd="0" parTransId="{258AB886-D373-486F-B36B-C373CD89FD43}" sibTransId="{4600AE46-CBFF-4227-B422-6FC3553AFD0F}"/>
    <dgm:cxn modelId="{DC2774F6-FBF6-470A-B479-E86D6A2C383F}" srcId="{03219600-C424-4D50-8980-50EB00481C38}" destId="{61BCE438-5B85-4EA6-99C9-B937AB68E7F3}" srcOrd="3" destOrd="0" parTransId="{78224014-39D7-4D04-A209-991676BB7910}" sibTransId="{1921DCC5-335E-42E2-91FF-C148E26A2474}"/>
    <dgm:cxn modelId="{1B35A0AE-1F0E-4064-AF52-721075F64AF8}" type="presParOf" srcId="{0FCA188C-5100-4D6D-B74E-A8ACF6D878FE}" destId="{FA5AAF01-999A-4D1D-9E4C-48BA09DA2C4E}" srcOrd="0" destOrd="0" presId="urn:microsoft.com/office/officeart/2005/8/layout/hList1"/>
    <dgm:cxn modelId="{FD95BD38-7BC6-45A7-BB67-812095D9EC93}" type="presParOf" srcId="{FA5AAF01-999A-4D1D-9E4C-48BA09DA2C4E}" destId="{B796270C-1876-4FCB-A497-4FFE3049AD3A}" srcOrd="0" destOrd="0" presId="urn:microsoft.com/office/officeart/2005/8/layout/hList1"/>
    <dgm:cxn modelId="{B8BFDC12-9472-4735-9F0F-BB2E6E2DA869}" type="presParOf" srcId="{FA5AAF01-999A-4D1D-9E4C-48BA09DA2C4E}" destId="{05E0E952-8852-4B07-9AA8-530D16439C10}" srcOrd="1" destOrd="0" presId="urn:microsoft.com/office/officeart/2005/8/layout/hList1"/>
    <dgm:cxn modelId="{9E15B90E-38EF-46E4-8D80-A9BAA6E46B2F}" type="presParOf" srcId="{0FCA188C-5100-4D6D-B74E-A8ACF6D878FE}" destId="{49A0F6FF-4348-40CB-9725-F2A84C2BB4AD}" srcOrd="1" destOrd="0" presId="urn:microsoft.com/office/officeart/2005/8/layout/hList1"/>
    <dgm:cxn modelId="{F8CC7972-1949-4C4E-A352-E4D11D884E6C}" type="presParOf" srcId="{0FCA188C-5100-4D6D-B74E-A8ACF6D878FE}" destId="{1B101E64-6AD1-40DF-ACF7-78753DBC460B}" srcOrd="2" destOrd="0" presId="urn:microsoft.com/office/officeart/2005/8/layout/hList1"/>
    <dgm:cxn modelId="{8A27B741-D136-4082-899C-23836AAEB941}" type="presParOf" srcId="{1B101E64-6AD1-40DF-ACF7-78753DBC460B}" destId="{0D6C627E-8B1B-4341-9C58-60A3925B1378}" srcOrd="0" destOrd="0" presId="urn:microsoft.com/office/officeart/2005/8/layout/hList1"/>
    <dgm:cxn modelId="{16B3AB68-6DB7-4C00-AD32-A7F98B94F8F1}" type="presParOf" srcId="{1B101E64-6AD1-40DF-ACF7-78753DBC460B}" destId="{97691327-0913-44DC-ADD8-7E63DEEC9A49}" srcOrd="1" destOrd="0" presId="urn:microsoft.com/office/officeart/2005/8/layout/hList1"/>
    <dgm:cxn modelId="{027E104B-46B9-4506-B8C9-7CE3637A8D43}" type="presParOf" srcId="{0FCA188C-5100-4D6D-B74E-A8ACF6D878FE}" destId="{2D42A6C7-F47B-4339-87A0-B30F9143ECC3}" srcOrd="3" destOrd="0" presId="urn:microsoft.com/office/officeart/2005/8/layout/hList1"/>
    <dgm:cxn modelId="{2BB8CDDC-384B-43A0-B9EB-2E1AE0D8099E}" type="presParOf" srcId="{0FCA188C-5100-4D6D-B74E-A8ACF6D878FE}" destId="{3A497318-D19F-4527-8CA6-A7F8BBEFCE09}" srcOrd="4" destOrd="0" presId="urn:microsoft.com/office/officeart/2005/8/layout/hList1"/>
    <dgm:cxn modelId="{A9F0357F-6F35-43C1-B927-AF3EE0EF75D9}" type="presParOf" srcId="{3A497318-D19F-4527-8CA6-A7F8BBEFCE09}" destId="{11007DAC-6027-4EA9-A606-64D134DC1A1C}" srcOrd="0" destOrd="0" presId="urn:microsoft.com/office/officeart/2005/8/layout/hList1"/>
    <dgm:cxn modelId="{121DFD79-1C3F-4372-8A52-B0A69EEBB7C7}" type="presParOf" srcId="{3A497318-D19F-4527-8CA6-A7F8BBEFCE09}" destId="{FEF168A8-FADF-4C7F-8FE7-42F3DFB85146}" srcOrd="1" destOrd="0" presId="urn:microsoft.com/office/officeart/2005/8/layout/hList1"/>
    <dgm:cxn modelId="{695F3B63-8B40-47DC-A6CB-78B6853CA6AC}" type="presParOf" srcId="{0FCA188C-5100-4D6D-B74E-A8ACF6D878FE}" destId="{A508BB4B-F4CD-414F-99CF-66474C83A50A}" srcOrd="5" destOrd="0" presId="urn:microsoft.com/office/officeart/2005/8/layout/hList1"/>
    <dgm:cxn modelId="{85C68B05-4CB1-464D-BB80-0266288709C1}" type="presParOf" srcId="{0FCA188C-5100-4D6D-B74E-A8ACF6D878FE}" destId="{0D9E5A1B-E716-4F7B-B0C8-9F3C9BAF8387}" srcOrd="6" destOrd="0" presId="urn:microsoft.com/office/officeart/2005/8/layout/hList1"/>
    <dgm:cxn modelId="{9540B603-F6DE-433A-B262-5775E3A655E2}" type="presParOf" srcId="{0D9E5A1B-E716-4F7B-B0C8-9F3C9BAF8387}" destId="{18233E45-D0EE-4305-B6A1-70931874A77B}" srcOrd="0" destOrd="0" presId="urn:microsoft.com/office/officeart/2005/8/layout/hList1"/>
    <dgm:cxn modelId="{840F07EF-A088-435B-B2DB-D331B5A1DDCE}" type="presParOf" srcId="{0D9E5A1B-E716-4F7B-B0C8-9F3C9BAF8387}" destId="{4C96FFAA-3EA3-44AD-B7F8-0B2EA1AF6807}" srcOrd="1" destOrd="0" presId="urn:microsoft.com/office/officeart/2005/8/layout/h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D46DD0C-D784-4E5B-BCA6-A0692C53BDE7}"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US"/>
        </a:p>
      </dgm:t>
    </dgm:pt>
    <dgm:pt modelId="{0C563ABC-4371-4C7E-849A-DB76D51743B0}">
      <dgm:prSet phldrT="[Text]"/>
      <dgm:spPr/>
      <dgm:t>
        <a:bodyPr/>
        <a:lstStyle/>
        <a:p>
          <a:pPr algn="ctr"/>
          <a:r>
            <a:rPr lang="en-US"/>
            <a:t>A general feeling of stomach discomfort</a:t>
          </a:r>
        </a:p>
        <a:p>
          <a:pPr algn="ctr"/>
          <a:r>
            <a:rPr lang="en-US" b="0" i="0" u="sng"/>
            <a:t>indigestion</a:t>
          </a:r>
          <a:endParaRPr lang="en-US" b="0" i="0"/>
        </a:p>
      </dgm:t>
    </dgm:pt>
    <dgm:pt modelId="{7420DDDF-96DD-4BE3-9654-A607EA261255}" type="parTrans" cxnId="{D9CED104-82AA-428E-97E4-972FF9533A9C}">
      <dgm:prSet/>
      <dgm:spPr/>
      <dgm:t>
        <a:bodyPr/>
        <a:lstStyle/>
        <a:p>
          <a:pPr algn="ctr"/>
          <a:endParaRPr lang="en-US"/>
        </a:p>
      </dgm:t>
    </dgm:pt>
    <dgm:pt modelId="{7A0F2CBD-2966-428B-9566-F133FBCA74A3}" type="sibTrans" cxnId="{D9CED104-82AA-428E-97E4-972FF9533A9C}">
      <dgm:prSet/>
      <dgm:spPr/>
      <dgm:t>
        <a:bodyPr/>
        <a:lstStyle/>
        <a:p>
          <a:pPr algn="ctr"/>
          <a:endParaRPr lang="en-US"/>
        </a:p>
      </dgm:t>
    </dgm:pt>
    <dgm:pt modelId="{85B5B161-6201-4A17-BDB2-6179AFE551D3}">
      <dgm:prSet phldrT="[Text]"/>
      <dgm:spPr/>
      <dgm:t>
        <a:bodyPr/>
        <a:lstStyle/>
        <a:p>
          <a:pPr algn="ctr"/>
          <a:r>
            <a:rPr lang="en-US"/>
            <a:t>Small sores that occur inside your digestive tract</a:t>
          </a:r>
        </a:p>
        <a:p>
          <a:pPr algn="ctr"/>
          <a:r>
            <a:rPr lang="en-US" b="0" i="0" u="sng"/>
            <a:t>ulcers</a:t>
          </a:r>
        </a:p>
        <a:p>
          <a:pPr algn="ctr"/>
          <a:endParaRPr lang="en-US"/>
        </a:p>
      </dgm:t>
    </dgm:pt>
    <dgm:pt modelId="{DA307ED9-989D-479D-BA0F-BA8C0B884605}" type="parTrans" cxnId="{77F2D2EC-BCCA-4E25-B339-C77BB8A78295}">
      <dgm:prSet/>
      <dgm:spPr/>
      <dgm:t>
        <a:bodyPr/>
        <a:lstStyle/>
        <a:p>
          <a:pPr algn="ctr"/>
          <a:endParaRPr lang="en-US"/>
        </a:p>
      </dgm:t>
    </dgm:pt>
    <dgm:pt modelId="{657F2B4E-0BF5-4B85-9F16-569764B2A100}" type="sibTrans" cxnId="{77F2D2EC-BCCA-4E25-B339-C77BB8A78295}">
      <dgm:prSet/>
      <dgm:spPr/>
      <dgm:t>
        <a:bodyPr/>
        <a:lstStyle/>
        <a:p>
          <a:pPr algn="ctr"/>
          <a:endParaRPr lang="en-US"/>
        </a:p>
      </dgm:t>
    </dgm:pt>
    <dgm:pt modelId="{29F27EB2-C4B9-46F3-96F2-29185C97264F}">
      <dgm:prSet phldrT="[Text]"/>
      <dgm:spPr/>
      <dgm:t>
        <a:bodyPr/>
        <a:lstStyle/>
        <a:p>
          <a:pPr algn="ctr"/>
          <a:r>
            <a:rPr lang="en-US"/>
            <a:t>Swollen and painful veins in your large intestine</a:t>
          </a:r>
        </a:p>
        <a:p>
          <a:pPr algn="ctr"/>
          <a:r>
            <a:rPr lang="en-US" b="0" i="0" u="sng"/>
            <a:t>hemorrhoids</a:t>
          </a:r>
          <a:endParaRPr lang="en-US" b="0" i="0"/>
        </a:p>
      </dgm:t>
    </dgm:pt>
    <dgm:pt modelId="{84C75068-5E8B-4B67-A262-4EB0F14A10B6}" type="parTrans" cxnId="{4FAE2D2A-E234-4ACA-BCEF-34C384E5064C}">
      <dgm:prSet/>
      <dgm:spPr/>
      <dgm:t>
        <a:bodyPr/>
        <a:lstStyle/>
        <a:p>
          <a:pPr algn="ctr"/>
          <a:endParaRPr lang="en-US"/>
        </a:p>
      </dgm:t>
    </dgm:pt>
    <dgm:pt modelId="{07F78386-1D53-4EC5-A326-9EA5FC347356}" type="sibTrans" cxnId="{4FAE2D2A-E234-4ACA-BCEF-34C384E5064C}">
      <dgm:prSet/>
      <dgm:spPr/>
      <dgm:t>
        <a:bodyPr/>
        <a:lstStyle/>
        <a:p>
          <a:pPr algn="ctr"/>
          <a:endParaRPr lang="en-US"/>
        </a:p>
      </dgm:t>
    </dgm:pt>
    <dgm:pt modelId="{47911C7F-8DE3-4CB8-A88D-9CA7F0CD3F1B}">
      <dgm:prSet phldrT="[Text]"/>
      <dgm:spPr/>
      <dgm:t>
        <a:bodyPr/>
        <a:lstStyle/>
        <a:p>
          <a:pPr algn="ctr"/>
          <a:r>
            <a:rPr lang="en-US"/>
            <a:t>Runny stool from not fully absorbing liquid in your large intestine </a:t>
          </a:r>
        </a:p>
        <a:p>
          <a:pPr algn="ctr"/>
          <a:r>
            <a:rPr lang="en-US" b="0" i="0" u="sng"/>
            <a:t>diarrhea</a:t>
          </a:r>
          <a:endParaRPr lang="en-US" b="0" i="0"/>
        </a:p>
      </dgm:t>
    </dgm:pt>
    <dgm:pt modelId="{A460E145-3A44-4CFD-985A-BD177315BAF9}" type="parTrans" cxnId="{79151822-CEB0-4AE5-95C2-DA84DA056E05}">
      <dgm:prSet/>
      <dgm:spPr/>
      <dgm:t>
        <a:bodyPr/>
        <a:lstStyle/>
        <a:p>
          <a:pPr algn="ctr"/>
          <a:endParaRPr lang="en-US"/>
        </a:p>
      </dgm:t>
    </dgm:pt>
    <dgm:pt modelId="{FA4D9847-C7EE-46C6-84C2-212963EF37BB}" type="sibTrans" cxnId="{79151822-CEB0-4AE5-95C2-DA84DA056E05}">
      <dgm:prSet/>
      <dgm:spPr/>
      <dgm:t>
        <a:bodyPr/>
        <a:lstStyle/>
        <a:p>
          <a:pPr algn="ctr"/>
          <a:endParaRPr lang="en-US"/>
        </a:p>
      </dgm:t>
    </dgm:pt>
    <dgm:pt modelId="{4473BB50-4C66-4576-AC1C-685CB6EA147A}">
      <dgm:prSet/>
      <dgm:spPr/>
      <dgm:t>
        <a:bodyPr/>
        <a:lstStyle/>
        <a:p>
          <a:pPr algn="ctr"/>
          <a:r>
            <a:rPr lang="en-US"/>
            <a:t>When the movement of stool in the large intestine slows down </a:t>
          </a:r>
        </a:p>
        <a:p>
          <a:pPr algn="ctr"/>
          <a:r>
            <a:rPr lang="en-US" b="0" i="0" u="sng"/>
            <a:t>constipation</a:t>
          </a:r>
        </a:p>
      </dgm:t>
    </dgm:pt>
    <dgm:pt modelId="{CA6859DE-7B72-4EEA-BB60-84F18EF29EF2}" type="parTrans" cxnId="{AAFE45C0-9CBE-47FE-9F30-BC878A2CF48F}">
      <dgm:prSet/>
      <dgm:spPr/>
      <dgm:t>
        <a:bodyPr/>
        <a:lstStyle/>
        <a:p>
          <a:pPr algn="ctr"/>
          <a:endParaRPr lang="en-US"/>
        </a:p>
      </dgm:t>
    </dgm:pt>
    <dgm:pt modelId="{535AA3C9-EDF6-41BE-9848-6D2228516A1C}" type="sibTrans" cxnId="{AAFE45C0-9CBE-47FE-9F30-BC878A2CF48F}">
      <dgm:prSet/>
      <dgm:spPr/>
      <dgm:t>
        <a:bodyPr/>
        <a:lstStyle/>
        <a:p>
          <a:pPr algn="ctr"/>
          <a:endParaRPr lang="en-US"/>
        </a:p>
      </dgm:t>
    </dgm:pt>
    <dgm:pt modelId="{EAFB0219-08E6-47A8-850B-49D43F4C3DBD}" type="pres">
      <dgm:prSet presAssocID="{8D46DD0C-D784-4E5B-BCA6-A0692C53BDE7}" presName="diagram" presStyleCnt="0">
        <dgm:presLayoutVars>
          <dgm:dir/>
          <dgm:resizeHandles val="exact"/>
        </dgm:presLayoutVars>
      </dgm:prSet>
      <dgm:spPr/>
    </dgm:pt>
    <dgm:pt modelId="{EED140A3-68E0-4F72-8CF0-F537073DD4DA}" type="pres">
      <dgm:prSet presAssocID="{0C563ABC-4371-4C7E-849A-DB76D51743B0}" presName="node" presStyleLbl="node1" presStyleIdx="0" presStyleCnt="5">
        <dgm:presLayoutVars>
          <dgm:bulletEnabled val="1"/>
        </dgm:presLayoutVars>
      </dgm:prSet>
      <dgm:spPr/>
    </dgm:pt>
    <dgm:pt modelId="{7B185A0D-92E0-4027-A0FE-367C09AA517E}" type="pres">
      <dgm:prSet presAssocID="{7A0F2CBD-2966-428B-9566-F133FBCA74A3}" presName="sibTrans" presStyleCnt="0"/>
      <dgm:spPr/>
    </dgm:pt>
    <dgm:pt modelId="{1728E22D-51E5-4BBA-9373-725DCC56F3C1}" type="pres">
      <dgm:prSet presAssocID="{4473BB50-4C66-4576-AC1C-685CB6EA147A}" presName="node" presStyleLbl="node1" presStyleIdx="1" presStyleCnt="5">
        <dgm:presLayoutVars>
          <dgm:bulletEnabled val="1"/>
        </dgm:presLayoutVars>
      </dgm:prSet>
      <dgm:spPr/>
    </dgm:pt>
    <dgm:pt modelId="{0552CE29-56FA-41CC-B872-810BBB31F3F4}" type="pres">
      <dgm:prSet presAssocID="{535AA3C9-EDF6-41BE-9848-6D2228516A1C}" presName="sibTrans" presStyleCnt="0"/>
      <dgm:spPr/>
    </dgm:pt>
    <dgm:pt modelId="{E1FCDF52-AADD-496F-8466-F28F9064A65F}" type="pres">
      <dgm:prSet presAssocID="{85B5B161-6201-4A17-BDB2-6179AFE551D3}" presName="node" presStyleLbl="node1" presStyleIdx="2" presStyleCnt="5">
        <dgm:presLayoutVars>
          <dgm:bulletEnabled val="1"/>
        </dgm:presLayoutVars>
      </dgm:prSet>
      <dgm:spPr/>
    </dgm:pt>
    <dgm:pt modelId="{04E319E7-3C46-4D75-AE7A-CD589F8067C6}" type="pres">
      <dgm:prSet presAssocID="{657F2B4E-0BF5-4B85-9F16-569764B2A100}" presName="sibTrans" presStyleCnt="0"/>
      <dgm:spPr/>
    </dgm:pt>
    <dgm:pt modelId="{80694132-DF2A-44A3-AA8F-2FC3DF579795}" type="pres">
      <dgm:prSet presAssocID="{29F27EB2-C4B9-46F3-96F2-29185C97264F}" presName="node" presStyleLbl="node1" presStyleIdx="3" presStyleCnt="5">
        <dgm:presLayoutVars>
          <dgm:bulletEnabled val="1"/>
        </dgm:presLayoutVars>
      </dgm:prSet>
      <dgm:spPr/>
    </dgm:pt>
    <dgm:pt modelId="{A6411C6D-F216-4B23-88A9-1764E8042E2B}" type="pres">
      <dgm:prSet presAssocID="{07F78386-1D53-4EC5-A326-9EA5FC347356}" presName="sibTrans" presStyleCnt="0"/>
      <dgm:spPr/>
    </dgm:pt>
    <dgm:pt modelId="{42AB385E-C727-435F-B511-C4F11BE5E230}" type="pres">
      <dgm:prSet presAssocID="{47911C7F-8DE3-4CB8-A88D-9CA7F0CD3F1B}" presName="node" presStyleLbl="node1" presStyleIdx="4" presStyleCnt="5">
        <dgm:presLayoutVars>
          <dgm:bulletEnabled val="1"/>
        </dgm:presLayoutVars>
      </dgm:prSet>
      <dgm:spPr/>
    </dgm:pt>
  </dgm:ptLst>
  <dgm:cxnLst>
    <dgm:cxn modelId="{D9CED104-82AA-428E-97E4-972FF9533A9C}" srcId="{8D46DD0C-D784-4E5B-BCA6-A0692C53BDE7}" destId="{0C563ABC-4371-4C7E-849A-DB76D51743B0}" srcOrd="0" destOrd="0" parTransId="{7420DDDF-96DD-4BE3-9654-A607EA261255}" sibTransId="{7A0F2CBD-2966-428B-9566-F133FBCA74A3}"/>
    <dgm:cxn modelId="{12F29118-41F2-4BEA-8B47-A64D925480F9}" type="presOf" srcId="{47911C7F-8DE3-4CB8-A88D-9CA7F0CD3F1B}" destId="{42AB385E-C727-435F-B511-C4F11BE5E230}" srcOrd="0" destOrd="0" presId="urn:microsoft.com/office/officeart/2005/8/layout/default"/>
    <dgm:cxn modelId="{79151822-CEB0-4AE5-95C2-DA84DA056E05}" srcId="{8D46DD0C-D784-4E5B-BCA6-A0692C53BDE7}" destId="{47911C7F-8DE3-4CB8-A88D-9CA7F0CD3F1B}" srcOrd="4" destOrd="0" parTransId="{A460E145-3A44-4CFD-985A-BD177315BAF9}" sibTransId="{FA4D9847-C7EE-46C6-84C2-212963EF37BB}"/>
    <dgm:cxn modelId="{4FAE2D2A-E234-4ACA-BCEF-34C384E5064C}" srcId="{8D46DD0C-D784-4E5B-BCA6-A0692C53BDE7}" destId="{29F27EB2-C4B9-46F3-96F2-29185C97264F}" srcOrd="3" destOrd="0" parTransId="{84C75068-5E8B-4B67-A262-4EB0F14A10B6}" sibTransId="{07F78386-1D53-4EC5-A326-9EA5FC347356}"/>
    <dgm:cxn modelId="{0933D579-3665-4E4A-9EB9-EDF9659660D3}" type="presOf" srcId="{0C563ABC-4371-4C7E-849A-DB76D51743B0}" destId="{EED140A3-68E0-4F72-8CF0-F537073DD4DA}" srcOrd="0" destOrd="0" presId="urn:microsoft.com/office/officeart/2005/8/layout/default"/>
    <dgm:cxn modelId="{50E362A6-9DBB-47A8-9533-69EADFD3AB6C}" type="presOf" srcId="{85B5B161-6201-4A17-BDB2-6179AFE551D3}" destId="{E1FCDF52-AADD-496F-8466-F28F9064A65F}" srcOrd="0" destOrd="0" presId="urn:microsoft.com/office/officeart/2005/8/layout/default"/>
    <dgm:cxn modelId="{1352FEA9-4A54-4BFC-A09F-061024637726}" type="presOf" srcId="{29F27EB2-C4B9-46F3-96F2-29185C97264F}" destId="{80694132-DF2A-44A3-AA8F-2FC3DF579795}" srcOrd="0" destOrd="0" presId="urn:microsoft.com/office/officeart/2005/8/layout/default"/>
    <dgm:cxn modelId="{77ADF2AD-EB5D-4C7C-9DAD-8356EFD80F69}" type="presOf" srcId="{4473BB50-4C66-4576-AC1C-685CB6EA147A}" destId="{1728E22D-51E5-4BBA-9373-725DCC56F3C1}" srcOrd="0" destOrd="0" presId="urn:microsoft.com/office/officeart/2005/8/layout/default"/>
    <dgm:cxn modelId="{AAFE45C0-9CBE-47FE-9F30-BC878A2CF48F}" srcId="{8D46DD0C-D784-4E5B-BCA6-A0692C53BDE7}" destId="{4473BB50-4C66-4576-AC1C-685CB6EA147A}" srcOrd="1" destOrd="0" parTransId="{CA6859DE-7B72-4EEA-BB60-84F18EF29EF2}" sibTransId="{535AA3C9-EDF6-41BE-9848-6D2228516A1C}"/>
    <dgm:cxn modelId="{77F2D2EC-BCCA-4E25-B339-C77BB8A78295}" srcId="{8D46DD0C-D784-4E5B-BCA6-A0692C53BDE7}" destId="{85B5B161-6201-4A17-BDB2-6179AFE551D3}" srcOrd="2" destOrd="0" parTransId="{DA307ED9-989D-479D-BA0F-BA8C0B884605}" sibTransId="{657F2B4E-0BF5-4B85-9F16-569764B2A100}"/>
    <dgm:cxn modelId="{1759D8FA-69B4-4C66-8403-943885157495}" type="presOf" srcId="{8D46DD0C-D784-4E5B-BCA6-A0692C53BDE7}" destId="{EAFB0219-08E6-47A8-850B-49D43F4C3DBD}" srcOrd="0" destOrd="0" presId="urn:microsoft.com/office/officeart/2005/8/layout/default"/>
    <dgm:cxn modelId="{E0CB1C8B-99FE-456A-9110-A4639A9C0E9B}" type="presParOf" srcId="{EAFB0219-08E6-47A8-850B-49D43F4C3DBD}" destId="{EED140A3-68E0-4F72-8CF0-F537073DD4DA}" srcOrd="0" destOrd="0" presId="urn:microsoft.com/office/officeart/2005/8/layout/default"/>
    <dgm:cxn modelId="{20B8CA67-54CF-4020-9F0C-28D61D48AD17}" type="presParOf" srcId="{EAFB0219-08E6-47A8-850B-49D43F4C3DBD}" destId="{7B185A0D-92E0-4027-A0FE-367C09AA517E}" srcOrd="1" destOrd="0" presId="urn:microsoft.com/office/officeart/2005/8/layout/default"/>
    <dgm:cxn modelId="{C525CF0C-0DD5-40DC-94F1-536C61F54498}" type="presParOf" srcId="{EAFB0219-08E6-47A8-850B-49D43F4C3DBD}" destId="{1728E22D-51E5-4BBA-9373-725DCC56F3C1}" srcOrd="2" destOrd="0" presId="urn:microsoft.com/office/officeart/2005/8/layout/default"/>
    <dgm:cxn modelId="{3F56F537-9772-4FFF-9B4D-9CBCA1134CA7}" type="presParOf" srcId="{EAFB0219-08E6-47A8-850B-49D43F4C3DBD}" destId="{0552CE29-56FA-41CC-B872-810BBB31F3F4}" srcOrd="3" destOrd="0" presId="urn:microsoft.com/office/officeart/2005/8/layout/default"/>
    <dgm:cxn modelId="{649BA5EA-4E15-44D7-B1D7-B428E6C11785}" type="presParOf" srcId="{EAFB0219-08E6-47A8-850B-49D43F4C3DBD}" destId="{E1FCDF52-AADD-496F-8466-F28F9064A65F}" srcOrd="4" destOrd="0" presId="urn:microsoft.com/office/officeart/2005/8/layout/default"/>
    <dgm:cxn modelId="{4AF4A48A-21FC-4755-87E8-0DFC57D7FE40}" type="presParOf" srcId="{EAFB0219-08E6-47A8-850B-49D43F4C3DBD}" destId="{04E319E7-3C46-4D75-AE7A-CD589F8067C6}" srcOrd="5" destOrd="0" presId="urn:microsoft.com/office/officeart/2005/8/layout/default"/>
    <dgm:cxn modelId="{1376DF46-2EC6-4B67-B4B1-C05A703D0C52}" type="presParOf" srcId="{EAFB0219-08E6-47A8-850B-49D43F4C3DBD}" destId="{80694132-DF2A-44A3-AA8F-2FC3DF579795}" srcOrd="6" destOrd="0" presId="urn:microsoft.com/office/officeart/2005/8/layout/default"/>
    <dgm:cxn modelId="{F096F3D6-2FF8-40A1-B3EA-548E1F5F8ACF}" type="presParOf" srcId="{EAFB0219-08E6-47A8-850B-49D43F4C3DBD}" destId="{A6411C6D-F216-4B23-88A9-1764E8042E2B}" srcOrd="7" destOrd="0" presId="urn:microsoft.com/office/officeart/2005/8/layout/default"/>
    <dgm:cxn modelId="{8B6ED18A-062E-49D5-80F4-8ACB32F0258A}" type="presParOf" srcId="{EAFB0219-08E6-47A8-850B-49D43F4C3DBD}" destId="{42AB385E-C727-435F-B511-C4F11BE5E230}" srcOrd="8" destOrd="0" presId="urn:microsoft.com/office/officeart/2005/8/layout/defaul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ABAFA7A-6883-47C0-B2E1-CC545D3282D1}" type="doc">
      <dgm:prSet loTypeId="urn:microsoft.com/office/officeart/2005/8/layout/hierarchy3" loCatId="list" qsTypeId="urn:microsoft.com/office/officeart/2005/8/quickstyle/simple1" qsCatId="simple" csTypeId="urn:microsoft.com/office/officeart/2005/8/colors/accent0_1" csCatId="mainScheme" phldr="1"/>
      <dgm:spPr/>
      <dgm:t>
        <a:bodyPr/>
        <a:lstStyle/>
        <a:p>
          <a:endParaRPr lang="en-US"/>
        </a:p>
      </dgm:t>
    </dgm:pt>
    <dgm:pt modelId="{D5C0934E-8722-4E34-8616-138CB2E4DE0B}">
      <dgm:prSet phldrT="[Text]"/>
      <dgm:spPr/>
      <dgm:t>
        <a:bodyPr/>
        <a:lstStyle/>
        <a:p>
          <a:r>
            <a:rPr lang="en-US"/>
            <a:t>Helpful foods</a:t>
          </a:r>
        </a:p>
        <a:p>
          <a:r>
            <a:rPr lang="en-US"/>
            <a:t>Foods high in antioxidants </a:t>
          </a:r>
        </a:p>
        <a:p>
          <a:endParaRPr lang="en-US"/>
        </a:p>
      </dgm:t>
    </dgm:pt>
    <dgm:pt modelId="{CDCAC4F3-6F03-4872-BE0D-2173576A6ADC}" type="parTrans" cxnId="{A0E4F81D-1D36-48F5-879F-CE3B751B217B}">
      <dgm:prSet/>
      <dgm:spPr/>
      <dgm:t>
        <a:bodyPr/>
        <a:lstStyle/>
        <a:p>
          <a:endParaRPr lang="en-US"/>
        </a:p>
      </dgm:t>
    </dgm:pt>
    <dgm:pt modelId="{C2A0F6FD-2CE9-4252-9BE3-3E7C0852DF71}" type="sibTrans" cxnId="{A0E4F81D-1D36-48F5-879F-CE3B751B217B}">
      <dgm:prSet/>
      <dgm:spPr/>
      <dgm:t>
        <a:bodyPr/>
        <a:lstStyle/>
        <a:p>
          <a:endParaRPr lang="en-US"/>
        </a:p>
      </dgm:t>
    </dgm:pt>
    <dgm:pt modelId="{1657C970-8736-485A-9E34-2B28FE75B477}">
      <dgm:prSet phldrT="[Text]"/>
      <dgm:spPr/>
      <dgm:t>
        <a:bodyPr/>
        <a:lstStyle/>
        <a:p>
          <a:r>
            <a:rPr lang="en-US"/>
            <a:t>How they affect you</a:t>
          </a:r>
        </a:p>
        <a:p>
          <a:r>
            <a:rPr lang="en-US"/>
            <a:t>Reduce your risk of cancers and cardiovascular disease</a:t>
          </a:r>
        </a:p>
        <a:p>
          <a:endParaRPr lang="en-US"/>
        </a:p>
      </dgm:t>
    </dgm:pt>
    <dgm:pt modelId="{F5A81814-139C-4326-88D1-EE1387524A90}" type="parTrans" cxnId="{44A9C0EF-E4F5-4943-971E-3E9030DDCEF5}">
      <dgm:prSet/>
      <dgm:spPr/>
      <dgm:t>
        <a:bodyPr/>
        <a:lstStyle/>
        <a:p>
          <a:endParaRPr lang="en-US"/>
        </a:p>
      </dgm:t>
    </dgm:pt>
    <dgm:pt modelId="{7CC9A3DB-23E1-49B4-B76E-5681D35055F1}" type="sibTrans" cxnId="{44A9C0EF-E4F5-4943-971E-3E9030DDCEF5}">
      <dgm:prSet/>
      <dgm:spPr/>
      <dgm:t>
        <a:bodyPr/>
        <a:lstStyle/>
        <a:p>
          <a:endParaRPr lang="en-US"/>
        </a:p>
      </dgm:t>
    </dgm:pt>
    <dgm:pt modelId="{B01255BF-C6B2-4495-BA09-AB474AD972E1}">
      <dgm:prSet phldrT="[Text]"/>
      <dgm:spPr/>
      <dgm:t>
        <a:bodyPr/>
        <a:lstStyle/>
        <a:p>
          <a:r>
            <a:rPr lang="en-US"/>
            <a:t>How they affect you</a:t>
          </a:r>
        </a:p>
        <a:p>
          <a:r>
            <a:rPr lang="en-US"/>
            <a:t>Reduce your risk of cardiovascular disease</a:t>
          </a:r>
        </a:p>
      </dgm:t>
    </dgm:pt>
    <dgm:pt modelId="{3822F2D1-4415-449F-902C-3CB4FBCC60D0}" type="parTrans" cxnId="{A6402066-51C7-4A91-AFC1-981BF650D7F2}">
      <dgm:prSet/>
      <dgm:spPr/>
      <dgm:t>
        <a:bodyPr/>
        <a:lstStyle/>
        <a:p>
          <a:endParaRPr lang="en-US"/>
        </a:p>
      </dgm:t>
    </dgm:pt>
    <dgm:pt modelId="{E5A3AE5A-8EEE-4961-A48B-EEA779EE21E6}" type="sibTrans" cxnId="{A6402066-51C7-4A91-AFC1-981BF650D7F2}">
      <dgm:prSet/>
      <dgm:spPr/>
      <dgm:t>
        <a:bodyPr/>
        <a:lstStyle/>
        <a:p>
          <a:endParaRPr lang="en-US"/>
        </a:p>
      </dgm:t>
    </dgm:pt>
    <dgm:pt modelId="{8F158EED-2DC5-43A7-BCD4-54BDDE9088C3}">
      <dgm:prSet phldrT="[Text]"/>
      <dgm:spPr/>
      <dgm:t>
        <a:bodyPr/>
        <a:lstStyle/>
        <a:p>
          <a:r>
            <a:rPr lang="en-US"/>
            <a:t>Helpful foods</a:t>
          </a:r>
        </a:p>
        <a:p>
          <a:r>
            <a:rPr lang="en-US"/>
            <a:t>Foods high in unsaturated fats</a:t>
          </a:r>
        </a:p>
        <a:p>
          <a:endParaRPr lang="en-US"/>
        </a:p>
      </dgm:t>
    </dgm:pt>
    <dgm:pt modelId="{FEE2C6A1-32A8-4E02-B6FF-A37D7E5C3C1C}" type="parTrans" cxnId="{D58D7C8C-5A9C-4057-B493-031F166F7FEB}">
      <dgm:prSet/>
      <dgm:spPr/>
      <dgm:t>
        <a:bodyPr/>
        <a:lstStyle/>
        <a:p>
          <a:endParaRPr lang="en-US"/>
        </a:p>
      </dgm:t>
    </dgm:pt>
    <dgm:pt modelId="{69FCCA64-A3B2-47AE-A8B3-0E4E4881E28C}" type="sibTrans" cxnId="{D58D7C8C-5A9C-4057-B493-031F166F7FEB}">
      <dgm:prSet/>
      <dgm:spPr/>
      <dgm:t>
        <a:bodyPr/>
        <a:lstStyle/>
        <a:p>
          <a:endParaRPr lang="en-US"/>
        </a:p>
      </dgm:t>
    </dgm:pt>
    <dgm:pt modelId="{13F460EB-DDBE-41FD-8372-B3BF6F316223}" type="pres">
      <dgm:prSet presAssocID="{AABAFA7A-6883-47C0-B2E1-CC545D3282D1}" presName="diagram" presStyleCnt="0">
        <dgm:presLayoutVars>
          <dgm:chPref val="1"/>
          <dgm:dir/>
          <dgm:animOne val="branch"/>
          <dgm:animLvl val="lvl"/>
          <dgm:resizeHandles/>
        </dgm:presLayoutVars>
      </dgm:prSet>
      <dgm:spPr/>
    </dgm:pt>
    <dgm:pt modelId="{BD61E48C-70C6-4EBC-9A7F-31F86ECC18FE}" type="pres">
      <dgm:prSet presAssocID="{D5C0934E-8722-4E34-8616-138CB2E4DE0B}" presName="root" presStyleCnt="0"/>
      <dgm:spPr/>
    </dgm:pt>
    <dgm:pt modelId="{42CE1AE8-A780-4164-AD6E-68EFF2C27A36}" type="pres">
      <dgm:prSet presAssocID="{D5C0934E-8722-4E34-8616-138CB2E4DE0B}" presName="rootComposite" presStyleCnt="0"/>
      <dgm:spPr/>
    </dgm:pt>
    <dgm:pt modelId="{D6F29C83-597C-4B66-A110-CB686B1F92DA}" type="pres">
      <dgm:prSet presAssocID="{D5C0934E-8722-4E34-8616-138CB2E4DE0B}" presName="rootText" presStyleLbl="node1" presStyleIdx="0" presStyleCnt="2"/>
      <dgm:spPr/>
    </dgm:pt>
    <dgm:pt modelId="{38CF8403-F65A-4E32-858B-39C487406344}" type="pres">
      <dgm:prSet presAssocID="{D5C0934E-8722-4E34-8616-138CB2E4DE0B}" presName="rootConnector" presStyleLbl="node1" presStyleIdx="0" presStyleCnt="2"/>
      <dgm:spPr/>
    </dgm:pt>
    <dgm:pt modelId="{3D326AD4-785B-4FCC-B705-7A6BA728E169}" type="pres">
      <dgm:prSet presAssocID="{D5C0934E-8722-4E34-8616-138CB2E4DE0B}" presName="childShape" presStyleCnt="0"/>
      <dgm:spPr/>
    </dgm:pt>
    <dgm:pt modelId="{5035EBC3-8041-4741-96E8-B13F73198713}" type="pres">
      <dgm:prSet presAssocID="{F5A81814-139C-4326-88D1-EE1387524A90}" presName="Name13" presStyleLbl="parChTrans1D2" presStyleIdx="0" presStyleCnt="2"/>
      <dgm:spPr/>
    </dgm:pt>
    <dgm:pt modelId="{A20E2877-59FE-4769-A3F1-6878EE3AA74B}" type="pres">
      <dgm:prSet presAssocID="{1657C970-8736-485A-9E34-2B28FE75B477}" presName="childText" presStyleLbl="bgAcc1" presStyleIdx="0" presStyleCnt="2">
        <dgm:presLayoutVars>
          <dgm:bulletEnabled val="1"/>
        </dgm:presLayoutVars>
      </dgm:prSet>
      <dgm:spPr/>
    </dgm:pt>
    <dgm:pt modelId="{132D1D0C-BBAF-405C-950F-F75D68A6AC73}" type="pres">
      <dgm:prSet presAssocID="{8F158EED-2DC5-43A7-BCD4-54BDDE9088C3}" presName="root" presStyleCnt="0"/>
      <dgm:spPr/>
    </dgm:pt>
    <dgm:pt modelId="{6D5DE546-9847-4BA7-8E98-2151547BF307}" type="pres">
      <dgm:prSet presAssocID="{8F158EED-2DC5-43A7-BCD4-54BDDE9088C3}" presName="rootComposite" presStyleCnt="0"/>
      <dgm:spPr/>
    </dgm:pt>
    <dgm:pt modelId="{8D8C0552-529B-4B81-8731-A57D0BC51976}" type="pres">
      <dgm:prSet presAssocID="{8F158EED-2DC5-43A7-BCD4-54BDDE9088C3}" presName="rootText" presStyleLbl="node1" presStyleIdx="1" presStyleCnt="2"/>
      <dgm:spPr/>
    </dgm:pt>
    <dgm:pt modelId="{3E6C067B-4BE3-4572-8C52-76F1774D3E03}" type="pres">
      <dgm:prSet presAssocID="{8F158EED-2DC5-43A7-BCD4-54BDDE9088C3}" presName="rootConnector" presStyleLbl="node1" presStyleIdx="1" presStyleCnt="2"/>
      <dgm:spPr/>
    </dgm:pt>
    <dgm:pt modelId="{36F3CC03-7D07-4532-A984-26F7BCFDE5B7}" type="pres">
      <dgm:prSet presAssocID="{8F158EED-2DC5-43A7-BCD4-54BDDE9088C3}" presName="childShape" presStyleCnt="0"/>
      <dgm:spPr/>
    </dgm:pt>
    <dgm:pt modelId="{F953F869-D93E-4BE1-BBD7-1060A20BF8A3}" type="pres">
      <dgm:prSet presAssocID="{3822F2D1-4415-449F-902C-3CB4FBCC60D0}" presName="Name13" presStyleLbl="parChTrans1D2" presStyleIdx="1" presStyleCnt="2"/>
      <dgm:spPr/>
    </dgm:pt>
    <dgm:pt modelId="{1CF18E8B-52FC-48A7-A6AC-D33FDBC74655}" type="pres">
      <dgm:prSet presAssocID="{B01255BF-C6B2-4495-BA09-AB474AD972E1}" presName="childText" presStyleLbl="bgAcc1" presStyleIdx="1" presStyleCnt="2">
        <dgm:presLayoutVars>
          <dgm:bulletEnabled val="1"/>
        </dgm:presLayoutVars>
      </dgm:prSet>
      <dgm:spPr/>
    </dgm:pt>
  </dgm:ptLst>
  <dgm:cxnLst>
    <dgm:cxn modelId="{765BDE03-3C11-4E36-90FD-AC605C9A6FDC}" type="presOf" srcId="{F5A81814-139C-4326-88D1-EE1387524A90}" destId="{5035EBC3-8041-4741-96E8-B13F73198713}" srcOrd="0" destOrd="0" presId="urn:microsoft.com/office/officeart/2005/8/layout/hierarchy3"/>
    <dgm:cxn modelId="{22735810-96E6-4877-9565-BECB2DD70245}" type="presOf" srcId="{AABAFA7A-6883-47C0-B2E1-CC545D3282D1}" destId="{13F460EB-DDBE-41FD-8372-B3BF6F316223}" srcOrd="0" destOrd="0" presId="urn:microsoft.com/office/officeart/2005/8/layout/hierarchy3"/>
    <dgm:cxn modelId="{A0E4F81D-1D36-48F5-879F-CE3B751B217B}" srcId="{AABAFA7A-6883-47C0-B2E1-CC545D3282D1}" destId="{D5C0934E-8722-4E34-8616-138CB2E4DE0B}" srcOrd="0" destOrd="0" parTransId="{CDCAC4F3-6F03-4872-BE0D-2173576A6ADC}" sibTransId="{C2A0F6FD-2CE9-4252-9BE3-3E7C0852DF71}"/>
    <dgm:cxn modelId="{A4ECE120-7B2D-4E7D-9369-1EC6C300DCE5}" type="presOf" srcId="{B01255BF-C6B2-4495-BA09-AB474AD972E1}" destId="{1CF18E8B-52FC-48A7-A6AC-D33FDBC74655}" srcOrd="0" destOrd="0" presId="urn:microsoft.com/office/officeart/2005/8/layout/hierarchy3"/>
    <dgm:cxn modelId="{49DB7364-8B7C-4F80-B3B4-062139A25102}" type="presOf" srcId="{8F158EED-2DC5-43A7-BCD4-54BDDE9088C3}" destId="{8D8C0552-529B-4B81-8731-A57D0BC51976}" srcOrd="0" destOrd="0" presId="urn:microsoft.com/office/officeart/2005/8/layout/hierarchy3"/>
    <dgm:cxn modelId="{A6402066-51C7-4A91-AFC1-981BF650D7F2}" srcId="{8F158EED-2DC5-43A7-BCD4-54BDDE9088C3}" destId="{B01255BF-C6B2-4495-BA09-AB474AD972E1}" srcOrd="0" destOrd="0" parTransId="{3822F2D1-4415-449F-902C-3CB4FBCC60D0}" sibTransId="{E5A3AE5A-8EEE-4961-A48B-EEA779EE21E6}"/>
    <dgm:cxn modelId="{A901C176-E223-4720-8A85-7BBB5A36E096}" type="presOf" srcId="{3822F2D1-4415-449F-902C-3CB4FBCC60D0}" destId="{F953F869-D93E-4BE1-BBD7-1060A20BF8A3}" srcOrd="0" destOrd="0" presId="urn:microsoft.com/office/officeart/2005/8/layout/hierarchy3"/>
    <dgm:cxn modelId="{EAB2FC86-AC85-4BBA-A379-41C09485F79D}" type="presOf" srcId="{D5C0934E-8722-4E34-8616-138CB2E4DE0B}" destId="{D6F29C83-597C-4B66-A110-CB686B1F92DA}" srcOrd="0" destOrd="0" presId="urn:microsoft.com/office/officeart/2005/8/layout/hierarchy3"/>
    <dgm:cxn modelId="{D58D7C8C-5A9C-4057-B493-031F166F7FEB}" srcId="{AABAFA7A-6883-47C0-B2E1-CC545D3282D1}" destId="{8F158EED-2DC5-43A7-BCD4-54BDDE9088C3}" srcOrd="1" destOrd="0" parTransId="{FEE2C6A1-32A8-4E02-B6FF-A37D7E5C3C1C}" sibTransId="{69FCCA64-A3B2-47AE-A8B3-0E4E4881E28C}"/>
    <dgm:cxn modelId="{26787F8D-50C3-48F5-9C31-5FE5C5B97DBC}" type="presOf" srcId="{D5C0934E-8722-4E34-8616-138CB2E4DE0B}" destId="{38CF8403-F65A-4E32-858B-39C487406344}" srcOrd="1" destOrd="0" presId="urn:microsoft.com/office/officeart/2005/8/layout/hierarchy3"/>
    <dgm:cxn modelId="{3D06288E-7D8D-45E3-923E-54BDCFD8A726}" type="presOf" srcId="{8F158EED-2DC5-43A7-BCD4-54BDDE9088C3}" destId="{3E6C067B-4BE3-4572-8C52-76F1774D3E03}" srcOrd="1" destOrd="0" presId="urn:microsoft.com/office/officeart/2005/8/layout/hierarchy3"/>
    <dgm:cxn modelId="{14FA42A1-AD98-41CF-98A2-D173E785F178}" type="presOf" srcId="{1657C970-8736-485A-9E34-2B28FE75B477}" destId="{A20E2877-59FE-4769-A3F1-6878EE3AA74B}" srcOrd="0" destOrd="0" presId="urn:microsoft.com/office/officeart/2005/8/layout/hierarchy3"/>
    <dgm:cxn modelId="{44A9C0EF-E4F5-4943-971E-3E9030DDCEF5}" srcId="{D5C0934E-8722-4E34-8616-138CB2E4DE0B}" destId="{1657C970-8736-485A-9E34-2B28FE75B477}" srcOrd="0" destOrd="0" parTransId="{F5A81814-139C-4326-88D1-EE1387524A90}" sibTransId="{7CC9A3DB-23E1-49B4-B76E-5681D35055F1}"/>
    <dgm:cxn modelId="{9DDE3021-8ED4-4156-99A8-2827CEAD57A6}" type="presParOf" srcId="{13F460EB-DDBE-41FD-8372-B3BF6F316223}" destId="{BD61E48C-70C6-4EBC-9A7F-31F86ECC18FE}" srcOrd="0" destOrd="0" presId="urn:microsoft.com/office/officeart/2005/8/layout/hierarchy3"/>
    <dgm:cxn modelId="{515C023F-B7A2-44D0-9486-26811D12F870}" type="presParOf" srcId="{BD61E48C-70C6-4EBC-9A7F-31F86ECC18FE}" destId="{42CE1AE8-A780-4164-AD6E-68EFF2C27A36}" srcOrd="0" destOrd="0" presId="urn:microsoft.com/office/officeart/2005/8/layout/hierarchy3"/>
    <dgm:cxn modelId="{B7808DE9-7101-4B40-A52A-B83ECE073F04}" type="presParOf" srcId="{42CE1AE8-A780-4164-AD6E-68EFF2C27A36}" destId="{D6F29C83-597C-4B66-A110-CB686B1F92DA}" srcOrd="0" destOrd="0" presId="urn:microsoft.com/office/officeart/2005/8/layout/hierarchy3"/>
    <dgm:cxn modelId="{38E62BEC-AE03-4FAF-82E7-A1DBB4E81639}" type="presParOf" srcId="{42CE1AE8-A780-4164-AD6E-68EFF2C27A36}" destId="{38CF8403-F65A-4E32-858B-39C487406344}" srcOrd="1" destOrd="0" presId="urn:microsoft.com/office/officeart/2005/8/layout/hierarchy3"/>
    <dgm:cxn modelId="{799961BA-5DD7-4B86-8A03-46AA0C95CA1A}" type="presParOf" srcId="{BD61E48C-70C6-4EBC-9A7F-31F86ECC18FE}" destId="{3D326AD4-785B-4FCC-B705-7A6BA728E169}" srcOrd="1" destOrd="0" presId="urn:microsoft.com/office/officeart/2005/8/layout/hierarchy3"/>
    <dgm:cxn modelId="{2B014F18-BCC9-46F9-BB6A-C8B36D73E5E8}" type="presParOf" srcId="{3D326AD4-785B-4FCC-B705-7A6BA728E169}" destId="{5035EBC3-8041-4741-96E8-B13F73198713}" srcOrd="0" destOrd="0" presId="urn:microsoft.com/office/officeart/2005/8/layout/hierarchy3"/>
    <dgm:cxn modelId="{C139C020-CDC1-4C73-BA5C-98A6AAA83001}" type="presParOf" srcId="{3D326AD4-785B-4FCC-B705-7A6BA728E169}" destId="{A20E2877-59FE-4769-A3F1-6878EE3AA74B}" srcOrd="1" destOrd="0" presId="urn:microsoft.com/office/officeart/2005/8/layout/hierarchy3"/>
    <dgm:cxn modelId="{934F73FE-DDF5-46C0-BDEA-DD9F7BA96A6A}" type="presParOf" srcId="{13F460EB-DDBE-41FD-8372-B3BF6F316223}" destId="{132D1D0C-BBAF-405C-950F-F75D68A6AC73}" srcOrd="1" destOrd="0" presId="urn:microsoft.com/office/officeart/2005/8/layout/hierarchy3"/>
    <dgm:cxn modelId="{BC15F76C-8D38-4C9B-8E50-267563F94E79}" type="presParOf" srcId="{132D1D0C-BBAF-405C-950F-F75D68A6AC73}" destId="{6D5DE546-9847-4BA7-8E98-2151547BF307}" srcOrd="0" destOrd="0" presId="urn:microsoft.com/office/officeart/2005/8/layout/hierarchy3"/>
    <dgm:cxn modelId="{D46C0408-81DB-4230-B2F9-1BE837FDD6B5}" type="presParOf" srcId="{6D5DE546-9847-4BA7-8E98-2151547BF307}" destId="{8D8C0552-529B-4B81-8731-A57D0BC51976}" srcOrd="0" destOrd="0" presId="urn:microsoft.com/office/officeart/2005/8/layout/hierarchy3"/>
    <dgm:cxn modelId="{804B73F9-199E-4138-BF97-30C07084F59D}" type="presParOf" srcId="{6D5DE546-9847-4BA7-8E98-2151547BF307}" destId="{3E6C067B-4BE3-4572-8C52-76F1774D3E03}" srcOrd="1" destOrd="0" presId="urn:microsoft.com/office/officeart/2005/8/layout/hierarchy3"/>
    <dgm:cxn modelId="{C9E697D4-83ED-4EC7-80A1-0757AADB852E}" type="presParOf" srcId="{132D1D0C-BBAF-405C-950F-F75D68A6AC73}" destId="{36F3CC03-7D07-4532-A984-26F7BCFDE5B7}" srcOrd="1" destOrd="0" presId="urn:microsoft.com/office/officeart/2005/8/layout/hierarchy3"/>
    <dgm:cxn modelId="{FEEEE88C-DE8E-49DB-9EAA-CE7DD8E36028}" type="presParOf" srcId="{36F3CC03-7D07-4532-A984-26F7BCFDE5B7}" destId="{F953F869-D93E-4BE1-BBD7-1060A20BF8A3}" srcOrd="0" destOrd="0" presId="urn:microsoft.com/office/officeart/2005/8/layout/hierarchy3"/>
    <dgm:cxn modelId="{9BB0CB13-145F-46EC-8CC4-878159E76849}" type="presParOf" srcId="{36F3CC03-7D07-4532-A984-26F7BCFDE5B7}" destId="{1CF18E8B-52FC-48A7-A6AC-D33FDBC74655}" srcOrd="1" destOrd="0" presId="urn:microsoft.com/office/officeart/2005/8/layout/hierarchy3"/>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ABAFA7A-6883-47C0-B2E1-CC545D3282D1}" type="doc">
      <dgm:prSet loTypeId="urn:microsoft.com/office/officeart/2005/8/layout/hierarchy3" loCatId="list" qsTypeId="urn:microsoft.com/office/officeart/2005/8/quickstyle/simple1" qsCatId="simple" csTypeId="urn:microsoft.com/office/officeart/2005/8/colors/accent0_1" csCatId="mainScheme" phldr="1"/>
      <dgm:spPr/>
      <dgm:t>
        <a:bodyPr/>
        <a:lstStyle/>
        <a:p>
          <a:endParaRPr lang="en-US"/>
        </a:p>
      </dgm:t>
    </dgm:pt>
    <dgm:pt modelId="{D5C0934E-8722-4E34-8616-138CB2E4DE0B}">
      <dgm:prSet phldrT="[Text]"/>
      <dgm:spPr/>
      <dgm:t>
        <a:bodyPr/>
        <a:lstStyle/>
        <a:p>
          <a:r>
            <a:rPr lang="en-US"/>
            <a:t>Harmful foods</a:t>
          </a:r>
        </a:p>
        <a:p>
          <a:r>
            <a:rPr lang="en-US"/>
            <a:t>Foods high in added sugar</a:t>
          </a:r>
        </a:p>
        <a:p>
          <a:endParaRPr lang="en-US"/>
        </a:p>
      </dgm:t>
    </dgm:pt>
    <dgm:pt modelId="{CDCAC4F3-6F03-4872-BE0D-2173576A6ADC}" type="parTrans" cxnId="{A0E4F81D-1D36-48F5-879F-CE3B751B217B}">
      <dgm:prSet/>
      <dgm:spPr/>
      <dgm:t>
        <a:bodyPr/>
        <a:lstStyle/>
        <a:p>
          <a:endParaRPr lang="en-US"/>
        </a:p>
      </dgm:t>
    </dgm:pt>
    <dgm:pt modelId="{C2A0F6FD-2CE9-4252-9BE3-3E7C0852DF71}" type="sibTrans" cxnId="{A0E4F81D-1D36-48F5-879F-CE3B751B217B}">
      <dgm:prSet/>
      <dgm:spPr/>
      <dgm:t>
        <a:bodyPr/>
        <a:lstStyle/>
        <a:p>
          <a:endParaRPr lang="en-US"/>
        </a:p>
      </dgm:t>
    </dgm:pt>
    <dgm:pt modelId="{1657C970-8736-485A-9E34-2B28FE75B477}">
      <dgm:prSet phldrT="[Text]"/>
      <dgm:spPr/>
      <dgm:t>
        <a:bodyPr/>
        <a:lstStyle/>
        <a:p>
          <a:r>
            <a:rPr lang="en-US"/>
            <a:t>How they affect you</a:t>
          </a:r>
        </a:p>
        <a:p>
          <a:r>
            <a:rPr lang="en-US"/>
            <a:t>May increase your risk for type 2 diabetes, cancer, and heart disease</a:t>
          </a:r>
        </a:p>
      </dgm:t>
    </dgm:pt>
    <dgm:pt modelId="{F5A81814-139C-4326-88D1-EE1387524A90}" type="parTrans" cxnId="{44A9C0EF-E4F5-4943-971E-3E9030DDCEF5}">
      <dgm:prSet/>
      <dgm:spPr/>
      <dgm:t>
        <a:bodyPr/>
        <a:lstStyle/>
        <a:p>
          <a:endParaRPr lang="en-US"/>
        </a:p>
      </dgm:t>
    </dgm:pt>
    <dgm:pt modelId="{7CC9A3DB-23E1-49B4-B76E-5681D35055F1}" type="sibTrans" cxnId="{44A9C0EF-E4F5-4943-971E-3E9030DDCEF5}">
      <dgm:prSet/>
      <dgm:spPr/>
      <dgm:t>
        <a:bodyPr/>
        <a:lstStyle/>
        <a:p>
          <a:endParaRPr lang="en-US"/>
        </a:p>
      </dgm:t>
    </dgm:pt>
    <dgm:pt modelId="{B01255BF-C6B2-4495-BA09-AB474AD972E1}">
      <dgm:prSet phldrT="[Text]"/>
      <dgm:spPr/>
      <dgm:t>
        <a:bodyPr/>
        <a:lstStyle/>
        <a:p>
          <a:r>
            <a:rPr lang="en-US"/>
            <a:t>How they affect you</a:t>
          </a:r>
        </a:p>
        <a:p>
          <a:r>
            <a:rPr lang="en-US"/>
            <a:t>May increase your risk for cardiovascular disease</a:t>
          </a:r>
        </a:p>
      </dgm:t>
    </dgm:pt>
    <dgm:pt modelId="{3822F2D1-4415-449F-902C-3CB4FBCC60D0}" type="parTrans" cxnId="{A6402066-51C7-4A91-AFC1-981BF650D7F2}">
      <dgm:prSet/>
      <dgm:spPr/>
      <dgm:t>
        <a:bodyPr/>
        <a:lstStyle/>
        <a:p>
          <a:endParaRPr lang="en-US"/>
        </a:p>
      </dgm:t>
    </dgm:pt>
    <dgm:pt modelId="{E5A3AE5A-8EEE-4961-A48B-EEA779EE21E6}" type="sibTrans" cxnId="{A6402066-51C7-4A91-AFC1-981BF650D7F2}">
      <dgm:prSet/>
      <dgm:spPr/>
      <dgm:t>
        <a:bodyPr/>
        <a:lstStyle/>
        <a:p>
          <a:endParaRPr lang="en-US"/>
        </a:p>
      </dgm:t>
    </dgm:pt>
    <dgm:pt modelId="{8F158EED-2DC5-43A7-BCD4-54BDDE9088C3}">
      <dgm:prSet phldrT="[Text]"/>
      <dgm:spPr/>
      <dgm:t>
        <a:bodyPr/>
        <a:lstStyle/>
        <a:p>
          <a:r>
            <a:rPr lang="en-US"/>
            <a:t>Harmful foods</a:t>
          </a:r>
        </a:p>
        <a:p>
          <a:r>
            <a:rPr lang="en-US"/>
            <a:t>Foods high in saturated fat</a:t>
          </a:r>
        </a:p>
        <a:p>
          <a:endParaRPr lang="en-US"/>
        </a:p>
      </dgm:t>
    </dgm:pt>
    <dgm:pt modelId="{FEE2C6A1-32A8-4E02-B6FF-A37D7E5C3C1C}" type="parTrans" cxnId="{D58D7C8C-5A9C-4057-B493-031F166F7FEB}">
      <dgm:prSet/>
      <dgm:spPr/>
      <dgm:t>
        <a:bodyPr/>
        <a:lstStyle/>
        <a:p>
          <a:endParaRPr lang="en-US"/>
        </a:p>
      </dgm:t>
    </dgm:pt>
    <dgm:pt modelId="{69FCCA64-A3B2-47AE-A8B3-0E4E4881E28C}" type="sibTrans" cxnId="{D58D7C8C-5A9C-4057-B493-031F166F7FEB}">
      <dgm:prSet/>
      <dgm:spPr/>
      <dgm:t>
        <a:bodyPr/>
        <a:lstStyle/>
        <a:p>
          <a:endParaRPr lang="en-US"/>
        </a:p>
      </dgm:t>
    </dgm:pt>
    <dgm:pt modelId="{CD268D4C-A044-4F4E-BE2A-5319ED39B12A}">
      <dgm:prSet phldrT="[Text]"/>
      <dgm:spPr/>
      <dgm:t>
        <a:bodyPr/>
        <a:lstStyle/>
        <a:p>
          <a:r>
            <a:rPr lang="en-US"/>
            <a:t>Harmful foods</a:t>
          </a:r>
        </a:p>
        <a:p>
          <a:r>
            <a:rPr lang="en-US"/>
            <a:t>Food high in sodium</a:t>
          </a:r>
        </a:p>
      </dgm:t>
    </dgm:pt>
    <dgm:pt modelId="{45241714-74E3-4898-8244-67BB181AA64B}" type="parTrans" cxnId="{CCD69821-A293-4D1B-B57F-2ECB6CBEA3DC}">
      <dgm:prSet/>
      <dgm:spPr/>
      <dgm:t>
        <a:bodyPr/>
        <a:lstStyle/>
        <a:p>
          <a:endParaRPr lang="en-US"/>
        </a:p>
      </dgm:t>
    </dgm:pt>
    <dgm:pt modelId="{8A54EFD7-6C44-4082-9D5D-646575B72C9B}" type="sibTrans" cxnId="{CCD69821-A293-4D1B-B57F-2ECB6CBEA3DC}">
      <dgm:prSet/>
      <dgm:spPr/>
      <dgm:t>
        <a:bodyPr/>
        <a:lstStyle/>
        <a:p>
          <a:endParaRPr lang="en-US"/>
        </a:p>
      </dgm:t>
    </dgm:pt>
    <dgm:pt modelId="{43260AAC-E61F-4452-A8EB-33322E592528}">
      <dgm:prSet phldrT="[Text]"/>
      <dgm:spPr/>
      <dgm:t>
        <a:bodyPr/>
        <a:lstStyle/>
        <a:p>
          <a:r>
            <a:rPr lang="en-US"/>
            <a:t>How they affect you Increase your risk of high blood pressure</a:t>
          </a:r>
        </a:p>
      </dgm:t>
    </dgm:pt>
    <dgm:pt modelId="{7F947BCA-ECFA-4B6A-8FD0-4C67DC47381F}" type="parTrans" cxnId="{2FDB0743-BE27-455E-8A9D-08214F86B5B7}">
      <dgm:prSet/>
      <dgm:spPr/>
      <dgm:t>
        <a:bodyPr/>
        <a:lstStyle/>
        <a:p>
          <a:endParaRPr lang="en-US"/>
        </a:p>
      </dgm:t>
    </dgm:pt>
    <dgm:pt modelId="{2C35095E-8A6E-47E3-A622-3E46C86CD387}" type="sibTrans" cxnId="{2FDB0743-BE27-455E-8A9D-08214F86B5B7}">
      <dgm:prSet/>
      <dgm:spPr/>
      <dgm:t>
        <a:bodyPr/>
        <a:lstStyle/>
        <a:p>
          <a:endParaRPr lang="en-US"/>
        </a:p>
      </dgm:t>
    </dgm:pt>
    <dgm:pt modelId="{13F460EB-DDBE-41FD-8372-B3BF6F316223}" type="pres">
      <dgm:prSet presAssocID="{AABAFA7A-6883-47C0-B2E1-CC545D3282D1}" presName="diagram" presStyleCnt="0">
        <dgm:presLayoutVars>
          <dgm:chPref val="1"/>
          <dgm:dir/>
          <dgm:animOne val="branch"/>
          <dgm:animLvl val="lvl"/>
          <dgm:resizeHandles/>
        </dgm:presLayoutVars>
      </dgm:prSet>
      <dgm:spPr/>
    </dgm:pt>
    <dgm:pt modelId="{BD61E48C-70C6-4EBC-9A7F-31F86ECC18FE}" type="pres">
      <dgm:prSet presAssocID="{D5C0934E-8722-4E34-8616-138CB2E4DE0B}" presName="root" presStyleCnt="0"/>
      <dgm:spPr/>
    </dgm:pt>
    <dgm:pt modelId="{42CE1AE8-A780-4164-AD6E-68EFF2C27A36}" type="pres">
      <dgm:prSet presAssocID="{D5C0934E-8722-4E34-8616-138CB2E4DE0B}" presName="rootComposite" presStyleCnt="0"/>
      <dgm:spPr/>
    </dgm:pt>
    <dgm:pt modelId="{D6F29C83-597C-4B66-A110-CB686B1F92DA}" type="pres">
      <dgm:prSet presAssocID="{D5C0934E-8722-4E34-8616-138CB2E4DE0B}" presName="rootText" presStyleLbl="node1" presStyleIdx="0" presStyleCnt="3"/>
      <dgm:spPr/>
    </dgm:pt>
    <dgm:pt modelId="{38CF8403-F65A-4E32-858B-39C487406344}" type="pres">
      <dgm:prSet presAssocID="{D5C0934E-8722-4E34-8616-138CB2E4DE0B}" presName="rootConnector" presStyleLbl="node1" presStyleIdx="0" presStyleCnt="3"/>
      <dgm:spPr/>
    </dgm:pt>
    <dgm:pt modelId="{3D326AD4-785B-4FCC-B705-7A6BA728E169}" type="pres">
      <dgm:prSet presAssocID="{D5C0934E-8722-4E34-8616-138CB2E4DE0B}" presName="childShape" presStyleCnt="0"/>
      <dgm:spPr/>
    </dgm:pt>
    <dgm:pt modelId="{5035EBC3-8041-4741-96E8-B13F73198713}" type="pres">
      <dgm:prSet presAssocID="{F5A81814-139C-4326-88D1-EE1387524A90}" presName="Name13" presStyleLbl="parChTrans1D2" presStyleIdx="0" presStyleCnt="3"/>
      <dgm:spPr/>
    </dgm:pt>
    <dgm:pt modelId="{A20E2877-59FE-4769-A3F1-6878EE3AA74B}" type="pres">
      <dgm:prSet presAssocID="{1657C970-8736-485A-9E34-2B28FE75B477}" presName="childText" presStyleLbl="bgAcc1" presStyleIdx="0" presStyleCnt="3">
        <dgm:presLayoutVars>
          <dgm:bulletEnabled val="1"/>
        </dgm:presLayoutVars>
      </dgm:prSet>
      <dgm:spPr/>
    </dgm:pt>
    <dgm:pt modelId="{132D1D0C-BBAF-405C-950F-F75D68A6AC73}" type="pres">
      <dgm:prSet presAssocID="{8F158EED-2DC5-43A7-BCD4-54BDDE9088C3}" presName="root" presStyleCnt="0"/>
      <dgm:spPr/>
    </dgm:pt>
    <dgm:pt modelId="{6D5DE546-9847-4BA7-8E98-2151547BF307}" type="pres">
      <dgm:prSet presAssocID="{8F158EED-2DC5-43A7-BCD4-54BDDE9088C3}" presName="rootComposite" presStyleCnt="0"/>
      <dgm:spPr/>
    </dgm:pt>
    <dgm:pt modelId="{8D8C0552-529B-4B81-8731-A57D0BC51976}" type="pres">
      <dgm:prSet presAssocID="{8F158EED-2DC5-43A7-BCD4-54BDDE9088C3}" presName="rootText" presStyleLbl="node1" presStyleIdx="1" presStyleCnt="3"/>
      <dgm:spPr/>
    </dgm:pt>
    <dgm:pt modelId="{3E6C067B-4BE3-4572-8C52-76F1774D3E03}" type="pres">
      <dgm:prSet presAssocID="{8F158EED-2DC5-43A7-BCD4-54BDDE9088C3}" presName="rootConnector" presStyleLbl="node1" presStyleIdx="1" presStyleCnt="3"/>
      <dgm:spPr/>
    </dgm:pt>
    <dgm:pt modelId="{36F3CC03-7D07-4532-A984-26F7BCFDE5B7}" type="pres">
      <dgm:prSet presAssocID="{8F158EED-2DC5-43A7-BCD4-54BDDE9088C3}" presName="childShape" presStyleCnt="0"/>
      <dgm:spPr/>
    </dgm:pt>
    <dgm:pt modelId="{F953F869-D93E-4BE1-BBD7-1060A20BF8A3}" type="pres">
      <dgm:prSet presAssocID="{3822F2D1-4415-449F-902C-3CB4FBCC60D0}" presName="Name13" presStyleLbl="parChTrans1D2" presStyleIdx="1" presStyleCnt="3"/>
      <dgm:spPr/>
    </dgm:pt>
    <dgm:pt modelId="{1CF18E8B-52FC-48A7-A6AC-D33FDBC74655}" type="pres">
      <dgm:prSet presAssocID="{B01255BF-C6B2-4495-BA09-AB474AD972E1}" presName="childText" presStyleLbl="bgAcc1" presStyleIdx="1" presStyleCnt="3">
        <dgm:presLayoutVars>
          <dgm:bulletEnabled val="1"/>
        </dgm:presLayoutVars>
      </dgm:prSet>
      <dgm:spPr/>
    </dgm:pt>
    <dgm:pt modelId="{6BC779D5-8B76-47A3-A9EE-AD5758E6B8C6}" type="pres">
      <dgm:prSet presAssocID="{CD268D4C-A044-4F4E-BE2A-5319ED39B12A}" presName="root" presStyleCnt="0"/>
      <dgm:spPr/>
    </dgm:pt>
    <dgm:pt modelId="{54AD6C24-133F-441B-81A3-9F0C16227968}" type="pres">
      <dgm:prSet presAssocID="{CD268D4C-A044-4F4E-BE2A-5319ED39B12A}" presName="rootComposite" presStyleCnt="0"/>
      <dgm:spPr/>
    </dgm:pt>
    <dgm:pt modelId="{C99DC8C7-1072-4985-98B9-31B639EC88BE}" type="pres">
      <dgm:prSet presAssocID="{CD268D4C-A044-4F4E-BE2A-5319ED39B12A}" presName="rootText" presStyleLbl="node1" presStyleIdx="2" presStyleCnt="3"/>
      <dgm:spPr/>
    </dgm:pt>
    <dgm:pt modelId="{939FE692-DFB0-48B8-B7FA-451016973EFD}" type="pres">
      <dgm:prSet presAssocID="{CD268D4C-A044-4F4E-BE2A-5319ED39B12A}" presName="rootConnector" presStyleLbl="node1" presStyleIdx="2" presStyleCnt="3"/>
      <dgm:spPr/>
    </dgm:pt>
    <dgm:pt modelId="{A9A4DCB7-2690-4516-A849-569FFE295090}" type="pres">
      <dgm:prSet presAssocID="{CD268D4C-A044-4F4E-BE2A-5319ED39B12A}" presName="childShape" presStyleCnt="0"/>
      <dgm:spPr/>
    </dgm:pt>
    <dgm:pt modelId="{45154476-DD3C-44AA-B3B4-F2729779839E}" type="pres">
      <dgm:prSet presAssocID="{7F947BCA-ECFA-4B6A-8FD0-4C67DC47381F}" presName="Name13" presStyleLbl="parChTrans1D2" presStyleIdx="2" presStyleCnt="3"/>
      <dgm:spPr/>
    </dgm:pt>
    <dgm:pt modelId="{B855E220-0480-4C8E-9329-EEF454B05DC1}" type="pres">
      <dgm:prSet presAssocID="{43260AAC-E61F-4452-A8EB-33322E592528}" presName="childText" presStyleLbl="bgAcc1" presStyleIdx="2" presStyleCnt="3">
        <dgm:presLayoutVars>
          <dgm:bulletEnabled val="1"/>
        </dgm:presLayoutVars>
      </dgm:prSet>
      <dgm:spPr/>
    </dgm:pt>
  </dgm:ptLst>
  <dgm:cxnLst>
    <dgm:cxn modelId="{AD3B0703-08FB-461B-8600-8E67904CE174}" type="presOf" srcId="{7F947BCA-ECFA-4B6A-8FD0-4C67DC47381F}" destId="{45154476-DD3C-44AA-B3B4-F2729779839E}" srcOrd="0" destOrd="0" presId="urn:microsoft.com/office/officeart/2005/8/layout/hierarchy3"/>
    <dgm:cxn modelId="{765BDE03-3C11-4E36-90FD-AC605C9A6FDC}" type="presOf" srcId="{F5A81814-139C-4326-88D1-EE1387524A90}" destId="{5035EBC3-8041-4741-96E8-B13F73198713}" srcOrd="0" destOrd="0" presId="urn:microsoft.com/office/officeart/2005/8/layout/hierarchy3"/>
    <dgm:cxn modelId="{22735810-96E6-4877-9565-BECB2DD70245}" type="presOf" srcId="{AABAFA7A-6883-47C0-B2E1-CC545D3282D1}" destId="{13F460EB-DDBE-41FD-8372-B3BF6F316223}" srcOrd="0" destOrd="0" presId="urn:microsoft.com/office/officeart/2005/8/layout/hierarchy3"/>
    <dgm:cxn modelId="{A0E4F81D-1D36-48F5-879F-CE3B751B217B}" srcId="{AABAFA7A-6883-47C0-B2E1-CC545D3282D1}" destId="{D5C0934E-8722-4E34-8616-138CB2E4DE0B}" srcOrd="0" destOrd="0" parTransId="{CDCAC4F3-6F03-4872-BE0D-2173576A6ADC}" sibTransId="{C2A0F6FD-2CE9-4252-9BE3-3E7C0852DF71}"/>
    <dgm:cxn modelId="{A4ECE120-7B2D-4E7D-9369-1EC6C300DCE5}" type="presOf" srcId="{B01255BF-C6B2-4495-BA09-AB474AD972E1}" destId="{1CF18E8B-52FC-48A7-A6AC-D33FDBC74655}" srcOrd="0" destOrd="0" presId="urn:microsoft.com/office/officeart/2005/8/layout/hierarchy3"/>
    <dgm:cxn modelId="{CCD69821-A293-4D1B-B57F-2ECB6CBEA3DC}" srcId="{AABAFA7A-6883-47C0-B2E1-CC545D3282D1}" destId="{CD268D4C-A044-4F4E-BE2A-5319ED39B12A}" srcOrd="2" destOrd="0" parTransId="{45241714-74E3-4898-8244-67BB181AA64B}" sibTransId="{8A54EFD7-6C44-4082-9D5D-646575B72C9B}"/>
    <dgm:cxn modelId="{2FDB0743-BE27-455E-8A9D-08214F86B5B7}" srcId="{CD268D4C-A044-4F4E-BE2A-5319ED39B12A}" destId="{43260AAC-E61F-4452-A8EB-33322E592528}" srcOrd="0" destOrd="0" parTransId="{7F947BCA-ECFA-4B6A-8FD0-4C67DC47381F}" sibTransId="{2C35095E-8A6E-47E3-A622-3E46C86CD387}"/>
    <dgm:cxn modelId="{49DB7364-8B7C-4F80-B3B4-062139A25102}" type="presOf" srcId="{8F158EED-2DC5-43A7-BCD4-54BDDE9088C3}" destId="{8D8C0552-529B-4B81-8731-A57D0BC51976}" srcOrd="0" destOrd="0" presId="urn:microsoft.com/office/officeart/2005/8/layout/hierarchy3"/>
    <dgm:cxn modelId="{A6402066-51C7-4A91-AFC1-981BF650D7F2}" srcId="{8F158EED-2DC5-43A7-BCD4-54BDDE9088C3}" destId="{B01255BF-C6B2-4495-BA09-AB474AD972E1}" srcOrd="0" destOrd="0" parTransId="{3822F2D1-4415-449F-902C-3CB4FBCC60D0}" sibTransId="{E5A3AE5A-8EEE-4961-A48B-EEA779EE21E6}"/>
    <dgm:cxn modelId="{5218446A-7F70-425B-9FB2-88261ED1FF83}" type="presOf" srcId="{CD268D4C-A044-4F4E-BE2A-5319ED39B12A}" destId="{939FE692-DFB0-48B8-B7FA-451016973EFD}" srcOrd="1" destOrd="0" presId="urn:microsoft.com/office/officeart/2005/8/layout/hierarchy3"/>
    <dgm:cxn modelId="{95122275-14F0-43F4-97CA-D93E6BFD1600}" type="presOf" srcId="{43260AAC-E61F-4452-A8EB-33322E592528}" destId="{B855E220-0480-4C8E-9329-EEF454B05DC1}" srcOrd="0" destOrd="0" presId="urn:microsoft.com/office/officeart/2005/8/layout/hierarchy3"/>
    <dgm:cxn modelId="{A901C176-E223-4720-8A85-7BBB5A36E096}" type="presOf" srcId="{3822F2D1-4415-449F-902C-3CB4FBCC60D0}" destId="{F953F869-D93E-4BE1-BBD7-1060A20BF8A3}" srcOrd="0" destOrd="0" presId="urn:microsoft.com/office/officeart/2005/8/layout/hierarchy3"/>
    <dgm:cxn modelId="{EAB2FC86-AC85-4BBA-A379-41C09485F79D}" type="presOf" srcId="{D5C0934E-8722-4E34-8616-138CB2E4DE0B}" destId="{D6F29C83-597C-4B66-A110-CB686B1F92DA}" srcOrd="0" destOrd="0" presId="urn:microsoft.com/office/officeart/2005/8/layout/hierarchy3"/>
    <dgm:cxn modelId="{D58D7C8C-5A9C-4057-B493-031F166F7FEB}" srcId="{AABAFA7A-6883-47C0-B2E1-CC545D3282D1}" destId="{8F158EED-2DC5-43A7-BCD4-54BDDE9088C3}" srcOrd="1" destOrd="0" parTransId="{FEE2C6A1-32A8-4E02-B6FF-A37D7E5C3C1C}" sibTransId="{69FCCA64-A3B2-47AE-A8B3-0E4E4881E28C}"/>
    <dgm:cxn modelId="{26787F8D-50C3-48F5-9C31-5FE5C5B97DBC}" type="presOf" srcId="{D5C0934E-8722-4E34-8616-138CB2E4DE0B}" destId="{38CF8403-F65A-4E32-858B-39C487406344}" srcOrd="1" destOrd="0" presId="urn:microsoft.com/office/officeart/2005/8/layout/hierarchy3"/>
    <dgm:cxn modelId="{3D06288E-7D8D-45E3-923E-54BDCFD8A726}" type="presOf" srcId="{8F158EED-2DC5-43A7-BCD4-54BDDE9088C3}" destId="{3E6C067B-4BE3-4572-8C52-76F1774D3E03}" srcOrd="1" destOrd="0" presId="urn:microsoft.com/office/officeart/2005/8/layout/hierarchy3"/>
    <dgm:cxn modelId="{14FA42A1-AD98-41CF-98A2-D173E785F178}" type="presOf" srcId="{1657C970-8736-485A-9E34-2B28FE75B477}" destId="{A20E2877-59FE-4769-A3F1-6878EE3AA74B}" srcOrd="0" destOrd="0" presId="urn:microsoft.com/office/officeart/2005/8/layout/hierarchy3"/>
    <dgm:cxn modelId="{A3285EAD-C2EE-4E7D-922E-FC51598B84A3}" type="presOf" srcId="{CD268D4C-A044-4F4E-BE2A-5319ED39B12A}" destId="{C99DC8C7-1072-4985-98B9-31B639EC88BE}" srcOrd="0" destOrd="0" presId="urn:microsoft.com/office/officeart/2005/8/layout/hierarchy3"/>
    <dgm:cxn modelId="{44A9C0EF-E4F5-4943-971E-3E9030DDCEF5}" srcId="{D5C0934E-8722-4E34-8616-138CB2E4DE0B}" destId="{1657C970-8736-485A-9E34-2B28FE75B477}" srcOrd="0" destOrd="0" parTransId="{F5A81814-139C-4326-88D1-EE1387524A90}" sibTransId="{7CC9A3DB-23E1-49B4-B76E-5681D35055F1}"/>
    <dgm:cxn modelId="{9DDE3021-8ED4-4156-99A8-2827CEAD57A6}" type="presParOf" srcId="{13F460EB-DDBE-41FD-8372-B3BF6F316223}" destId="{BD61E48C-70C6-4EBC-9A7F-31F86ECC18FE}" srcOrd="0" destOrd="0" presId="urn:microsoft.com/office/officeart/2005/8/layout/hierarchy3"/>
    <dgm:cxn modelId="{515C023F-B7A2-44D0-9486-26811D12F870}" type="presParOf" srcId="{BD61E48C-70C6-4EBC-9A7F-31F86ECC18FE}" destId="{42CE1AE8-A780-4164-AD6E-68EFF2C27A36}" srcOrd="0" destOrd="0" presId="urn:microsoft.com/office/officeart/2005/8/layout/hierarchy3"/>
    <dgm:cxn modelId="{B7808DE9-7101-4B40-A52A-B83ECE073F04}" type="presParOf" srcId="{42CE1AE8-A780-4164-AD6E-68EFF2C27A36}" destId="{D6F29C83-597C-4B66-A110-CB686B1F92DA}" srcOrd="0" destOrd="0" presId="urn:microsoft.com/office/officeart/2005/8/layout/hierarchy3"/>
    <dgm:cxn modelId="{38E62BEC-AE03-4FAF-82E7-A1DBB4E81639}" type="presParOf" srcId="{42CE1AE8-A780-4164-AD6E-68EFF2C27A36}" destId="{38CF8403-F65A-4E32-858B-39C487406344}" srcOrd="1" destOrd="0" presId="urn:microsoft.com/office/officeart/2005/8/layout/hierarchy3"/>
    <dgm:cxn modelId="{799961BA-5DD7-4B86-8A03-46AA0C95CA1A}" type="presParOf" srcId="{BD61E48C-70C6-4EBC-9A7F-31F86ECC18FE}" destId="{3D326AD4-785B-4FCC-B705-7A6BA728E169}" srcOrd="1" destOrd="0" presId="urn:microsoft.com/office/officeart/2005/8/layout/hierarchy3"/>
    <dgm:cxn modelId="{2B014F18-BCC9-46F9-BB6A-C8B36D73E5E8}" type="presParOf" srcId="{3D326AD4-785B-4FCC-B705-7A6BA728E169}" destId="{5035EBC3-8041-4741-96E8-B13F73198713}" srcOrd="0" destOrd="0" presId="urn:microsoft.com/office/officeart/2005/8/layout/hierarchy3"/>
    <dgm:cxn modelId="{C139C020-CDC1-4C73-BA5C-98A6AAA83001}" type="presParOf" srcId="{3D326AD4-785B-4FCC-B705-7A6BA728E169}" destId="{A20E2877-59FE-4769-A3F1-6878EE3AA74B}" srcOrd="1" destOrd="0" presId="urn:microsoft.com/office/officeart/2005/8/layout/hierarchy3"/>
    <dgm:cxn modelId="{934F73FE-DDF5-46C0-BDEA-DD9F7BA96A6A}" type="presParOf" srcId="{13F460EB-DDBE-41FD-8372-B3BF6F316223}" destId="{132D1D0C-BBAF-405C-950F-F75D68A6AC73}" srcOrd="1" destOrd="0" presId="urn:microsoft.com/office/officeart/2005/8/layout/hierarchy3"/>
    <dgm:cxn modelId="{BC15F76C-8D38-4C9B-8E50-267563F94E79}" type="presParOf" srcId="{132D1D0C-BBAF-405C-950F-F75D68A6AC73}" destId="{6D5DE546-9847-4BA7-8E98-2151547BF307}" srcOrd="0" destOrd="0" presId="urn:microsoft.com/office/officeart/2005/8/layout/hierarchy3"/>
    <dgm:cxn modelId="{D46C0408-81DB-4230-B2F9-1BE837FDD6B5}" type="presParOf" srcId="{6D5DE546-9847-4BA7-8E98-2151547BF307}" destId="{8D8C0552-529B-4B81-8731-A57D0BC51976}" srcOrd="0" destOrd="0" presId="urn:microsoft.com/office/officeart/2005/8/layout/hierarchy3"/>
    <dgm:cxn modelId="{804B73F9-199E-4138-BF97-30C07084F59D}" type="presParOf" srcId="{6D5DE546-9847-4BA7-8E98-2151547BF307}" destId="{3E6C067B-4BE3-4572-8C52-76F1774D3E03}" srcOrd="1" destOrd="0" presId="urn:microsoft.com/office/officeart/2005/8/layout/hierarchy3"/>
    <dgm:cxn modelId="{C9E697D4-83ED-4EC7-80A1-0757AADB852E}" type="presParOf" srcId="{132D1D0C-BBAF-405C-950F-F75D68A6AC73}" destId="{36F3CC03-7D07-4532-A984-26F7BCFDE5B7}" srcOrd="1" destOrd="0" presId="urn:microsoft.com/office/officeart/2005/8/layout/hierarchy3"/>
    <dgm:cxn modelId="{FEEEE88C-DE8E-49DB-9EAA-CE7DD8E36028}" type="presParOf" srcId="{36F3CC03-7D07-4532-A984-26F7BCFDE5B7}" destId="{F953F869-D93E-4BE1-BBD7-1060A20BF8A3}" srcOrd="0" destOrd="0" presId="urn:microsoft.com/office/officeart/2005/8/layout/hierarchy3"/>
    <dgm:cxn modelId="{9BB0CB13-145F-46EC-8CC4-878159E76849}" type="presParOf" srcId="{36F3CC03-7D07-4532-A984-26F7BCFDE5B7}" destId="{1CF18E8B-52FC-48A7-A6AC-D33FDBC74655}" srcOrd="1" destOrd="0" presId="urn:microsoft.com/office/officeart/2005/8/layout/hierarchy3"/>
    <dgm:cxn modelId="{D3BDADE3-65BE-4C10-B51E-169FD966F0A8}" type="presParOf" srcId="{13F460EB-DDBE-41FD-8372-B3BF6F316223}" destId="{6BC779D5-8B76-47A3-A9EE-AD5758E6B8C6}" srcOrd="2" destOrd="0" presId="urn:microsoft.com/office/officeart/2005/8/layout/hierarchy3"/>
    <dgm:cxn modelId="{67EAD359-EA14-4B7A-98EB-08163FFD65DC}" type="presParOf" srcId="{6BC779D5-8B76-47A3-A9EE-AD5758E6B8C6}" destId="{54AD6C24-133F-441B-81A3-9F0C16227968}" srcOrd="0" destOrd="0" presId="urn:microsoft.com/office/officeart/2005/8/layout/hierarchy3"/>
    <dgm:cxn modelId="{57DC43EB-22CD-4E39-8D3D-BC1FCFF2A879}" type="presParOf" srcId="{54AD6C24-133F-441B-81A3-9F0C16227968}" destId="{C99DC8C7-1072-4985-98B9-31B639EC88BE}" srcOrd="0" destOrd="0" presId="urn:microsoft.com/office/officeart/2005/8/layout/hierarchy3"/>
    <dgm:cxn modelId="{41495353-614B-4642-ACE9-5717AB2B0C14}" type="presParOf" srcId="{54AD6C24-133F-441B-81A3-9F0C16227968}" destId="{939FE692-DFB0-48B8-B7FA-451016973EFD}" srcOrd="1" destOrd="0" presId="urn:microsoft.com/office/officeart/2005/8/layout/hierarchy3"/>
    <dgm:cxn modelId="{92433DDE-A82A-4206-AE3D-432C0CD06CDA}" type="presParOf" srcId="{6BC779D5-8B76-47A3-A9EE-AD5758E6B8C6}" destId="{A9A4DCB7-2690-4516-A849-569FFE295090}" srcOrd="1" destOrd="0" presId="urn:microsoft.com/office/officeart/2005/8/layout/hierarchy3"/>
    <dgm:cxn modelId="{DD49E5A8-91C2-4FC6-8B9A-F9C06670A954}" type="presParOf" srcId="{A9A4DCB7-2690-4516-A849-569FFE295090}" destId="{45154476-DD3C-44AA-B3B4-F2729779839E}" srcOrd="0" destOrd="0" presId="urn:microsoft.com/office/officeart/2005/8/layout/hierarchy3"/>
    <dgm:cxn modelId="{0DF1976B-9D6E-4092-8CD3-2F1CEF20DDF6}" type="presParOf" srcId="{A9A4DCB7-2690-4516-A849-569FFE295090}" destId="{B855E220-0480-4C8E-9329-EEF454B05DC1}" srcOrd="1" destOrd="0" presId="urn:microsoft.com/office/officeart/2005/8/layout/hierarchy3"/>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796270C-1876-4FCB-A497-4FFE3049AD3A}">
      <dsp:nvSpPr>
        <dsp:cNvPr id="0" name=""/>
        <dsp:cNvSpPr/>
      </dsp:nvSpPr>
      <dsp:spPr>
        <a:xfrm>
          <a:off x="2077" y="79828"/>
          <a:ext cx="1248947" cy="4995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 Balance</a:t>
          </a:r>
        </a:p>
      </dsp:txBody>
      <dsp:txXfrm>
        <a:off x="2077" y="79828"/>
        <a:ext cx="1248947" cy="499578"/>
      </dsp:txXfrm>
    </dsp:sp>
    <dsp:sp modelId="{05E0E952-8852-4B07-9AA8-530D16439C10}">
      <dsp:nvSpPr>
        <dsp:cNvPr id="0" name=""/>
        <dsp:cNvSpPr/>
      </dsp:nvSpPr>
      <dsp:spPr>
        <a:xfrm>
          <a:off x="0" y="579406"/>
          <a:ext cx="1248947" cy="135054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Font typeface="Symbol" panose="05050102010706020507" pitchFamily="18" charset="2"/>
            <a:buChar char=""/>
          </a:pPr>
          <a:r>
            <a:rPr lang="en-US" sz="1200" b="1" i="0" kern="1200"/>
            <a:t>A diet has balance if it has enough carbohydrate, fat, and protein to meet your body’s needs.</a:t>
          </a:r>
        </a:p>
      </dsp:txBody>
      <dsp:txXfrm>
        <a:off x="0" y="579406"/>
        <a:ext cx="1248947" cy="1350540"/>
      </dsp:txXfrm>
    </dsp:sp>
    <dsp:sp modelId="{0D6C627E-8B1B-4341-9C58-60A3925B1378}">
      <dsp:nvSpPr>
        <dsp:cNvPr id="0" name=""/>
        <dsp:cNvSpPr/>
      </dsp:nvSpPr>
      <dsp:spPr>
        <a:xfrm>
          <a:off x="1425876" y="79828"/>
          <a:ext cx="1248947" cy="4995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b="1" i="0" u="none" kern="1200"/>
            <a:t>Variety</a:t>
          </a:r>
        </a:p>
      </dsp:txBody>
      <dsp:txXfrm>
        <a:off x="1425876" y="79828"/>
        <a:ext cx="1248947" cy="499578"/>
      </dsp:txXfrm>
    </dsp:sp>
    <dsp:sp modelId="{97691327-0913-44DC-ADD8-7E63DEEC9A49}">
      <dsp:nvSpPr>
        <dsp:cNvPr id="0" name=""/>
        <dsp:cNvSpPr/>
      </dsp:nvSpPr>
      <dsp:spPr>
        <a:xfrm>
          <a:off x="1425876" y="579406"/>
          <a:ext cx="1248947" cy="135054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kern="1200"/>
            <a:t>Including lots of different foods</a:t>
          </a:r>
        </a:p>
      </dsp:txBody>
      <dsp:txXfrm>
        <a:off x="1425876" y="579406"/>
        <a:ext cx="1248947" cy="1350540"/>
      </dsp:txXfrm>
    </dsp:sp>
    <dsp:sp modelId="{11007DAC-6027-4EA9-A606-64D134DC1A1C}">
      <dsp:nvSpPr>
        <dsp:cNvPr id="0" name=""/>
        <dsp:cNvSpPr/>
      </dsp:nvSpPr>
      <dsp:spPr>
        <a:xfrm>
          <a:off x="2849676" y="79828"/>
          <a:ext cx="1248947" cy="4995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Moderation</a:t>
          </a:r>
        </a:p>
        <a:p>
          <a:pPr marL="0" lvl="0" indent="0" algn="ctr" defTabSz="533400">
            <a:lnSpc>
              <a:spcPct val="90000"/>
            </a:lnSpc>
            <a:spcBef>
              <a:spcPct val="0"/>
            </a:spcBef>
            <a:spcAft>
              <a:spcPct val="35000"/>
            </a:spcAft>
            <a:buNone/>
          </a:pPr>
          <a:endParaRPr lang="en-US" sz="1200" kern="1200"/>
        </a:p>
      </dsp:txBody>
      <dsp:txXfrm>
        <a:off x="2849676" y="79828"/>
        <a:ext cx="1248947" cy="499578"/>
      </dsp:txXfrm>
    </dsp:sp>
    <dsp:sp modelId="{FEF168A8-FADF-4C7F-8FE7-42F3DFB85146}">
      <dsp:nvSpPr>
        <dsp:cNvPr id="0" name=""/>
        <dsp:cNvSpPr/>
      </dsp:nvSpPr>
      <dsp:spPr>
        <a:xfrm>
          <a:off x="2849676" y="579406"/>
          <a:ext cx="1248947" cy="135054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b="1" i="0" kern="1200"/>
            <a:t>Not eating too much of any one thing is the idea of moderation.</a:t>
          </a:r>
        </a:p>
      </dsp:txBody>
      <dsp:txXfrm>
        <a:off x="2849676" y="579406"/>
        <a:ext cx="1248947" cy="1350540"/>
      </dsp:txXfrm>
    </dsp:sp>
    <dsp:sp modelId="{18233E45-D0EE-4305-B6A1-70931874A77B}">
      <dsp:nvSpPr>
        <dsp:cNvPr id="0" name=""/>
        <dsp:cNvSpPr/>
      </dsp:nvSpPr>
      <dsp:spPr>
        <a:xfrm>
          <a:off x="4273475" y="79828"/>
          <a:ext cx="1248947" cy="4995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b="1" i="0" u="none" kern="1200"/>
            <a:t>Adequate</a:t>
          </a:r>
        </a:p>
      </dsp:txBody>
      <dsp:txXfrm>
        <a:off x="4273475" y="79828"/>
        <a:ext cx="1248947" cy="499578"/>
      </dsp:txXfrm>
    </dsp:sp>
    <dsp:sp modelId="{4C96FFAA-3EA3-44AD-B7F8-0B2EA1AF6807}">
      <dsp:nvSpPr>
        <dsp:cNvPr id="0" name=""/>
        <dsp:cNvSpPr/>
      </dsp:nvSpPr>
      <dsp:spPr>
        <a:xfrm>
          <a:off x="4273475" y="579406"/>
          <a:ext cx="1248947" cy="135054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kern="1200"/>
            <a:t>Getting enough calories and nutrients to stay healthy</a:t>
          </a:r>
        </a:p>
      </dsp:txBody>
      <dsp:txXfrm>
        <a:off x="4273475" y="579406"/>
        <a:ext cx="1248947" cy="13505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D140A3-68E0-4F72-8CF0-F537073DD4DA}">
      <dsp:nvSpPr>
        <dsp:cNvPr id="0" name=""/>
        <dsp:cNvSpPr/>
      </dsp:nvSpPr>
      <dsp:spPr>
        <a:xfrm>
          <a:off x="0" y="206851"/>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None/>
          </a:pPr>
          <a:r>
            <a:rPr lang="en-US" sz="1300" kern="1200"/>
            <a:t>A general feeling of stomach discomfort</a:t>
          </a:r>
        </a:p>
        <a:p>
          <a:pPr marL="0" lvl="0" indent="0" algn="ctr" defTabSz="577850">
            <a:lnSpc>
              <a:spcPct val="90000"/>
            </a:lnSpc>
            <a:spcBef>
              <a:spcPct val="0"/>
            </a:spcBef>
            <a:spcAft>
              <a:spcPct val="35000"/>
            </a:spcAft>
            <a:buNone/>
          </a:pPr>
          <a:r>
            <a:rPr lang="en-US" sz="1300" b="0" i="0" u="sng" kern="1200"/>
            <a:t>indigestion</a:t>
          </a:r>
          <a:endParaRPr lang="en-US" sz="1300" b="0" i="0" kern="1200"/>
        </a:p>
      </dsp:txBody>
      <dsp:txXfrm>
        <a:off x="0" y="206851"/>
        <a:ext cx="1857374" cy="1114424"/>
      </dsp:txXfrm>
    </dsp:sp>
    <dsp:sp modelId="{1728E22D-51E5-4BBA-9373-725DCC56F3C1}">
      <dsp:nvSpPr>
        <dsp:cNvPr id="0" name=""/>
        <dsp:cNvSpPr/>
      </dsp:nvSpPr>
      <dsp:spPr>
        <a:xfrm>
          <a:off x="2043112" y="206851"/>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None/>
          </a:pPr>
          <a:r>
            <a:rPr lang="en-US" sz="1300" kern="1200"/>
            <a:t>When the movement of stool in the large intestine slows down </a:t>
          </a:r>
        </a:p>
        <a:p>
          <a:pPr marL="0" lvl="0" indent="0" algn="ctr" defTabSz="577850">
            <a:lnSpc>
              <a:spcPct val="90000"/>
            </a:lnSpc>
            <a:spcBef>
              <a:spcPct val="0"/>
            </a:spcBef>
            <a:spcAft>
              <a:spcPct val="35000"/>
            </a:spcAft>
            <a:buNone/>
          </a:pPr>
          <a:r>
            <a:rPr lang="en-US" sz="1300" b="0" i="0" u="sng" kern="1200"/>
            <a:t>constipation</a:t>
          </a:r>
        </a:p>
      </dsp:txBody>
      <dsp:txXfrm>
        <a:off x="2043112" y="206851"/>
        <a:ext cx="1857374" cy="1114424"/>
      </dsp:txXfrm>
    </dsp:sp>
    <dsp:sp modelId="{E1FCDF52-AADD-496F-8466-F28F9064A65F}">
      <dsp:nvSpPr>
        <dsp:cNvPr id="0" name=""/>
        <dsp:cNvSpPr/>
      </dsp:nvSpPr>
      <dsp:spPr>
        <a:xfrm>
          <a:off x="4086224" y="206851"/>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None/>
          </a:pPr>
          <a:r>
            <a:rPr lang="en-US" sz="1300" kern="1200"/>
            <a:t>Small sores that occur inside your digestive tract</a:t>
          </a:r>
        </a:p>
        <a:p>
          <a:pPr marL="0" lvl="0" indent="0" algn="ctr" defTabSz="577850">
            <a:lnSpc>
              <a:spcPct val="90000"/>
            </a:lnSpc>
            <a:spcBef>
              <a:spcPct val="0"/>
            </a:spcBef>
            <a:spcAft>
              <a:spcPct val="35000"/>
            </a:spcAft>
            <a:buNone/>
          </a:pPr>
          <a:r>
            <a:rPr lang="en-US" sz="1300" b="0" i="0" u="sng" kern="1200"/>
            <a:t>ulcers</a:t>
          </a:r>
        </a:p>
        <a:p>
          <a:pPr marL="0" lvl="0" indent="0" algn="ctr" defTabSz="577850">
            <a:lnSpc>
              <a:spcPct val="90000"/>
            </a:lnSpc>
            <a:spcBef>
              <a:spcPct val="0"/>
            </a:spcBef>
            <a:spcAft>
              <a:spcPct val="35000"/>
            </a:spcAft>
            <a:buNone/>
          </a:pPr>
          <a:endParaRPr lang="en-US" sz="1300" kern="1200"/>
        </a:p>
      </dsp:txBody>
      <dsp:txXfrm>
        <a:off x="4086224" y="206851"/>
        <a:ext cx="1857374" cy="1114424"/>
      </dsp:txXfrm>
    </dsp:sp>
    <dsp:sp modelId="{80694132-DF2A-44A3-AA8F-2FC3DF579795}">
      <dsp:nvSpPr>
        <dsp:cNvPr id="0" name=""/>
        <dsp:cNvSpPr/>
      </dsp:nvSpPr>
      <dsp:spPr>
        <a:xfrm>
          <a:off x="1021556" y="1507013"/>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None/>
          </a:pPr>
          <a:r>
            <a:rPr lang="en-US" sz="1300" kern="1200"/>
            <a:t>Swollen and painful veins in your large intestine</a:t>
          </a:r>
        </a:p>
        <a:p>
          <a:pPr marL="0" lvl="0" indent="0" algn="ctr" defTabSz="577850">
            <a:lnSpc>
              <a:spcPct val="90000"/>
            </a:lnSpc>
            <a:spcBef>
              <a:spcPct val="0"/>
            </a:spcBef>
            <a:spcAft>
              <a:spcPct val="35000"/>
            </a:spcAft>
            <a:buNone/>
          </a:pPr>
          <a:r>
            <a:rPr lang="en-US" sz="1300" b="0" i="0" u="sng" kern="1200"/>
            <a:t>hemorrhoids</a:t>
          </a:r>
          <a:endParaRPr lang="en-US" sz="1300" b="0" i="0" kern="1200"/>
        </a:p>
      </dsp:txBody>
      <dsp:txXfrm>
        <a:off x="1021556" y="1507013"/>
        <a:ext cx="1857374" cy="1114424"/>
      </dsp:txXfrm>
    </dsp:sp>
    <dsp:sp modelId="{42AB385E-C727-435F-B511-C4F11BE5E230}">
      <dsp:nvSpPr>
        <dsp:cNvPr id="0" name=""/>
        <dsp:cNvSpPr/>
      </dsp:nvSpPr>
      <dsp:spPr>
        <a:xfrm>
          <a:off x="3064668" y="1507013"/>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None/>
          </a:pPr>
          <a:r>
            <a:rPr lang="en-US" sz="1300" kern="1200"/>
            <a:t>Runny stool from not fully absorbing liquid in your large intestine </a:t>
          </a:r>
        </a:p>
        <a:p>
          <a:pPr marL="0" lvl="0" indent="0" algn="ctr" defTabSz="577850">
            <a:lnSpc>
              <a:spcPct val="90000"/>
            </a:lnSpc>
            <a:spcBef>
              <a:spcPct val="0"/>
            </a:spcBef>
            <a:spcAft>
              <a:spcPct val="35000"/>
            </a:spcAft>
            <a:buNone/>
          </a:pPr>
          <a:r>
            <a:rPr lang="en-US" sz="1300" b="0" i="0" u="sng" kern="1200"/>
            <a:t>diarrhea</a:t>
          </a:r>
          <a:endParaRPr lang="en-US" sz="1300" b="0" i="0" kern="1200"/>
        </a:p>
      </dsp:txBody>
      <dsp:txXfrm>
        <a:off x="3064668" y="1507013"/>
        <a:ext cx="1857374" cy="111442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6F29C83-597C-4B66-A110-CB686B1F92DA}">
      <dsp:nvSpPr>
        <dsp:cNvPr id="0" name=""/>
        <dsp:cNvSpPr/>
      </dsp:nvSpPr>
      <dsp:spPr>
        <a:xfrm>
          <a:off x="595" y="195560"/>
          <a:ext cx="2166937" cy="10834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marL="0" lvl="0" indent="0" algn="ctr" defTabSz="622300">
            <a:lnSpc>
              <a:spcPct val="90000"/>
            </a:lnSpc>
            <a:spcBef>
              <a:spcPct val="0"/>
            </a:spcBef>
            <a:spcAft>
              <a:spcPct val="35000"/>
            </a:spcAft>
            <a:buNone/>
          </a:pPr>
          <a:r>
            <a:rPr lang="en-US" sz="1400" kern="1200"/>
            <a:t>Helpful foods</a:t>
          </a:r>
        </a:p>
        <a:p>
          <a:pPr marL="0" lvl="0" indent="0" algn="ctr" defTabSz="622300">
            <a:lnSpc>
              <a:spcPct val="90000"/>
            </a:lnSpc>
            <a:spcBef>
              <a:spcPct val="0"/>
            </a:spcBef>
            <a:spcAft>
              <a:spcPct val="35000"/>
            </a:spcAft>
            <a:buNone/>
          </a:pPr>
          <a:r>
            <a:rPr lang="en-US" sz="1400" kern="1200"/>
            <a:t>Foods high in antioxidants </a:t>
          </a:r>
        </a:p>
        <a:p>
          <a:pPr marL="0" lvl="0" indent="0" algn="ctr" defTabSz="622300">
            <a:lnSpc>
              <a:spcPct val="90000"/>
            </a:lnSpc>
            <a:spcBef>
              <a:spcPct val="0"/>
            </a:spcBef>
            <a:spcAft>
              <a:spcPct val="35000"/>
            </a:spcAft>
            <a:buNone/>
          </a:pPr>
          <a:endParaRPr lang="en-US" sz="1400" kern="1200"/>
        </a:p>
      </dsp:txBody>
      <dsp:txXfrm>
        <a:off x="32329" y="227294"/>
        <a:ext cx="2103469" cy="1020000"/>
      </dsp:txXfrm>
    </dsp:sp>
    <dsp:sp modelId="{5035EBC3-8041-4741-96E8-B13F73198713}">
      <dsp:nvSpPr>
        <dsp:cNvPr id="0" name=""/>
        <dsp:cNvSpPr/>
      </dsp:nvSpPr>
      <dsp:spPr>
        <a:xfrm>
          <a:off x="217289" y="1279028"/>
          <a:ext cx="216693" cy="812601"/>
        </a:xfrm>
        <a:custGeom>
          <a:avLst/>
          <a:gdLst/>
          <a:ahLst/>
          <a:cxnLst/>
          <a:rect l="0" t="0" r="0" b="0"/>
          <a:pathLst>
            <a:path>
              <a:moveTo>
                <a:pt x="0" y="0"/>
              </a:moveTo>
              <a:lnTo>
                <a:pt x="0" y="812601"/>
              </a:lnTo>
              <a:lnTo>
                <a:pt x="216693" y="81260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20E2877-59FE-4769-A3F1-6878EE3AA74B}">
      <dsp:nvSpPr>
        <dsp:cNvPr id="0" name=""/>
        <dsp:cNvSpPr/>
      </dsp:nvSpPr>
      <dsp:spPr>
        <a:xfrm>
          <a:off x="433982" y="1549896"/>
          <a:ext cx="1733549" cy="1083468"/>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marL="0" lvl="0" indent="0" algn="ctr" defTabSz="533400">
            <a:lnSpc>
              <a:spcPct val="90000"/>
            </a:lnSpc>
            <a:spcBef>
              <a:spcPct val="0"/>
            </a:spcBef>
            <a:spcAft>
              <a:spcPct val="35000"/>
            </a:spcAft>
            <a:buNone/>
          </a:pPr>
          <a:r>
            <a:rPr lang="en-US" sz="1200" kern="1200"/>
            <a:t>How they affect you</a:t>
          </a:r>
        </a:p>
        <a:p>
          <a:pPr marL="0" lvl="0" indent="0" algn="ctr" defTabSz="533400">
            <a:lnSpc>
              <a:spcPct val="90000"/>
            </a:lnSpc>
            <a:spcBef>
              <a:spcPct val="0"/>
            </a:spcBef>
            <a:spcAft>
              <a:spcPct val="35000"/>
            </a:spcAft>
            <a:buNone/>
          </a:pPr>
          <a:r>
            <a:rPr lang="en-US" sz="1200" kern="1200"/>
            <a:t>Reduce your risk of cancers and cardiovascular disease</a:t>
          </a:r>
        </a:p>
        <a:p>
          <a:pPr marL="0" lvl="0" indent="0" algn="ctr" defTabSz="533400">
            <a:lnSpc>
              <a:spcPct val="90000"/>
            </a:lnSpc>
            <a:spcBef>
              <a:spcPct val="0"/>
            </a:spcBef>
            <a:spcAft>
              <a:spcPct val="35000"/>
            </a:spcAft>
            <a:buNone/>
          </a:pPr>
          <a:endParaRPr lang="en-US" sz="1200" kern="1200"/>
        </a:p>
      </dsp:txBody>
      <dsp:txXfrm>
        <a:off x="465716" y="1581630"/>
        <a:ext cx="1670081" cy="1020000"/>
      </dsp:txXfrm>
    </dsp:sp>
    <dsp:sp modelId="{8D8C0552-529B-4B81-8731-A57D0BC51976}">
      <dsp:nvSpPr>
        <dsp:cNvPr id="0" name=""/>
        <dsp:cNvSpPr/>
      </dsp:nvSpPr>
      <dsp:spPr>
        <a:xfrm>
          <a:off x="2709267" y="195560"/>
          <a:ext cx="2166937" cy="10834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marL="0" lvl="0" indent="0" algn="ctr" defTabSz="622300">
            <a:lnSpc>
              <a:spcPct val="90000"/>
            </a:lnSpc>
            <a:spcBef>
              <a:spcPct val="0"/>
            </a:spcBef>
            <a:spcAft>
              <a:spcPct val="35000"/>
            </a:spcAft>
            <a:buNone/>
          </a:pPr>
          <a:r>
            <a:rPr lang="en-US" sz="1400" kern="1200"/>
            <a:t>Helpful foods</a:t>
          </a:r>
        </a:p>
        <a:p>
          <a:pPr marL="0" lvl="0" indent="0" algn="ctr" defTabSz="622300">
            <a:lnSpc>
              <a:spcPct val="90000"/>
            </a:lnSpc>
            <a:spcBef>
              <a:spcPct val="0"/>
            </a:spcBef>
            <a:spcAft>
              <a:spcPct val="35000"/>
            </a:spcAft>
            <a:buNone/>
          </a:pPr>
          <a:r>
            <a:rPr lang="en-US" sz="1400" kern="1200"/>
            <a:t>Foods high in unsaturated fats</a:t>
          </a:r>
        </a:p>
        <a:p>
          <a:pPr marL="0" lvl="0" indent="0" algn="ctr" defTabSz="622300">
            <a:lnSpc>
              <a:spcPct val="90000"/>
            </a:lnSpc>
            <a:spcBef>
              <a:spcPct val="0"/>
            </a:spcBef>
            <a:spcAft>
              <a:spcPct val="35000"/>
            </a:spcAft>
            <a:buNone/>
          </a:pPr>
          <a:endParaRPr lang="en-US" sz="1400" kern="1200"/>
        </a:p>
      </dsp:txBody>
      <dsp:txXfrm>
        <a:off x="2741001" y="227294"/>
        <a:ext cx="2103469" cy="1020000"/>
      </dsp:txXfrm>
    </dsp:sp>
    <dsp:sp modelId="{F953F869-D93E-4BE1-BBD7-1060A20BF8A3}">
      <dsp:nvSpPr>
        <dsp:cNvPr id="0" name=""/>
        <dsp:cNvSpPr/>
      </dsp:nvSpPr>
      <dsp:spPr>
        <a:xfrm>
          <a:off x="2925960" y="1279028"/>
          <a:ext cx="216693" cy="812601"/>
        </a:xfrm>
        <a:custGeom>
          <a:avLst/>
          <a:gdLst/>
          <a:ahLst/>
          <a:cxnLst/>
          <a:rect l="0" t="0" r="0" b="0"/>
          <a:pathLst>
            <a:path>
              <a:moveTo>
                <a:pt x="0" y="0"/>
              </a:moveTo>
              <a:lnTo>
                <a:pt x="0" y="812601"/>
              </a:lnTo>
              <a:lnTo>
                <a:pt x="216693" y="81260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CF18E8B-52FC-48A7-A6AC-D33FDBC74655}">
      <dsp:nvSpPr>
        <dsp:cNvPr id="0" name=""/>
        <dsp:cNvSpPr/>
      </dsp:nvSpPr>
      <dsp:spPr>
        <a:xfrm>
          <a:off x="3142654" y="1549896"/>
          <a:ext cx="1733549" cy="1083468"/>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marL="0" lvl="0" indent="0" algn="ctr" defTabSz="533400">
            <a:lnSpc>
              <a:spcPct val="90000"/>
            </a:lnSpc>
            <a:spcBef>
              <a:spcPct val="0"/>
            </a:spcBef>
            <a:spcAft>
              <a:spcPct val="35000"/>
            </a:spcAft>
            <a:buNone/>
          </a:pPr>
          <a:r>
            <a:rPr lang="en-US" sz="1200" kern="1200"/>
            <a:t>How they affect you</a:t>
          </a:r>
        </a:p>
        <a:p>
          <a:pPr marL="0" lvl="0" indent="0" algn="ctr" defTabSz="533400">
            <a:lnSpc>
              <a:spcPct val="90000"/>
            </a:lnSpc>
            <a:spcBef>
              <a:spcPct val="0"/>
            </a:spcBef>
            <a:spcAft>
              <a:spcPct val="35000"/>
            </a:spcAft>
            <a:buNone/>
          </a:pPr>
          <a:r>
            <a:rPr lang="en-US" sz="1200" kern="1200"/>
            <a:t>Reduce your risk of cardiovascular disease</a:t>
          </a:r>
        </a:p>
      </dsp:txBody>
      <dsp:txXfrm>
        <a:off x="3174388" y="1581630"/>
        <a:ext cx="1670081" cy="102000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6F29C83-597C-4B66-A110-CB686B1F92DA}">
      <dsp:nvSpPr>
        <dsp:cNvPr id="0" name=""/>
        <dsp:cNvSpPr/>
      </dsp:nvSpPr>
      <dsp:spPr>
        <a:xfrm>
          <a:off x="720" y="594183"/>
          <a:ext cx="1686873" cy="843436"/>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Harmful foods</a:t>
          </a:r>
        </a:p>
        <a:p>
          <a:pPr marL="0" lvl="0" indent="0" algn="ctr" defTabSz="488950">
            <a:lnSpc>
              <a:spcPct val="90000"/>
            </a:lnSpc>
            <a:spcBef>
              <a:spcPct val="0"/>
            </a:spcBef>
            <a:spcAft>
              <a:spcPct val="35000"/>
            </a:spcAft>
            <a:buNone/>
          </a:pPr>
          <a:r>
            <a:rPr lang="en-US" sz="1100" kern="1200"/>
            <a:t>Foods high in added sugar</a:t>
          </a:r>
        </a:p>
        <a:p>
          <a:pPr marL="0" lvl="0" indent="0" algn="ctr" defTabSz="488950">
            <a:lnSpc>
              <a:spcPct val="90000"/>
            </a:lnSpc>
            <a:spcBef>
              <a:spcPct val="0"/>
            </a:spcBef>
            <a:spcAft>
              <a:spcPct val="35000"/>
            </a:spcAft>
            <a:buNone/>
          </a:pPr>
          <a:endParaRPr lang="en-US" sz="1100" kern="1200"/>
        </a:p>
      </dsp:txBody>
      <dsp:txXfrm>
        <a:off x="25423" y="618886"/>
        <a:ext cx="1637467" cy="794030"/>
      </dsp:txXfrm>
    </dsp:sp>
    <dsp:sp modelId="{5035EBC3-8041-4741-96E8-B13F73198713}">
      <dsp:nvSpPr>
        <dsp:cNvPr id="0" name=""/>
        <dsp:cNvSpPr/>
      </dsp:nvSpPr>
      <dsp:spPr>
        <a:xfrm>
          <a:off x="169408" y="1437620"/>
          <a:ext cx="168687" cy="632577"/>
        </a:xfrm>
        <a:custGeom>
          <a:avLst/>
          <a:gdLst/>
          <a:ahLst/>
          <a:cxnLst/>
          <a:rect l="0" t="0" r="0" b="0"/>
          <a:pathLst>
            <a:path>
              <a:moveTo>
                <a:pt x="0" y="0"/>
              </a:moveTo>
              <a:lnTo>
                <a:pt x="0" y="632577"/>
              </a:lnTo>
              <a:lnTo>
                <a:pt x="168687" y="63257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20E2877-59FE-4769-A3F1-6878EE3AA74B}">
      <dsp:nvSpPr>
        <dsp:cNvPr id="0" name=""/>
        <dsp:cNvSpPr/>
      </dsp:nvSpPr>
      <dsp:spPr>
        <a:xfrm>
          <a:off x="338095" y="1648479"/>
          <a:ext cx="1349499" cy="843436"/>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en-US" sz="1000" kern="1200"/>
            <a:t>How they affect you</a:t>
          </a:r>
        </a:p>
        <a:p>
          <a:pPr marL="0" lvl="0" indent="0" algn="ctr" defTabSz="444500">
            <a:lnSpc>
              <a:spcPct val="90000"/>
            </a:lnSpc>
            <a:spcBef>
              <a:spcPct val="0"/>
            </a:spcBef>
            <a:spcAft>
              <a:spcPct val="35000"/>
            </a:spcAft>
            <a:buNone/>
          </a:pPr>
          <a:r>
            <a:rPr lang="en-US" sz="1000" kern="1200"/>
            <a:t>May increase your risk for type 2 diabetes, cancer, and heart disease</a:t>
          </a:r>
        </a:p>
      </dsp:txBody>
      <dsp:txXfrm>
        <a:off x="362798" y="1673182"/>
        <a:ext cx="1300093" cy="794030"/>
      </dsp:txXfrm>
    </dsp:sp>
    <dsp:sp modelId="{8D8C0552-529B-4B81-8731-A57D0BC51976}">
      <dsp:nvSpPr>
        <dsp:cNvPr id="0" name=""/>
        <dsp:cNvSpPr/>
      </dsp:nvSpPr>
      <dsp:spPr>
        <a:xfrm>
          <a:off x="2109313" y="594183"/>
          <a:ext cx="1686873" cy="843436"/>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Harmful foods</a:t>
          </a:r>
        </a:p>
        <a:p>
          <a:pPr marL="0" lvl="0" indent="0" algn="ctr" defTabSz="488950">
            <a:lnSpc>
              <a:spcPct val="90000"/>
            </a:lnSpc>
            <a:spcBef>
              <a:spcPct val="0"/>
            </a:spcBef>
            <a:spcAft>
              <a:spcPct val="35000"/>
            </a:spcAft>
            <a:buNone/>
          </a:pPr>
          <a:r>
            <a:rPr lang="en-US" sz="1100" kern="1200"/>
            <a:t>Foods high in saturated fat</a:t>
          </a:r>
        </a:p>
        <a:p>
          <a:pPr marL="0" lvl="0" indent="0" algn="ctr" defTabSz="488950">
            <a:lnSpc>
              <a:spcPct val="90000"/>
            </a:lnSpc>
            <a:spcBef>
              <a:spcPct val="0"/>
            </a:spcBef>
            <a:spcAft>
              <a:spcPct val="35000"/>
            </a:spcAft>
            <a:buNone/>
          </a:pPr>
          <a:endParaRPr lang="en-US" sz="1100" kern="1200"/>
        </a:p>
      </dsp:txBody>
      <dsp:txXfrm>
        <a:off x="2134016" y="618886"/>
        <a:ext cx="1637467" cy="794030"/>
      </dsp:txXfrm>
    </dsp:sp>
    <dsp:sp modelId="{F953F869-D93E-4BE1-BBD7-1060A20BF8A3}">
      <dsp:nvSpPr>
        <dsp:cNvPr id="0" name=""/>
        <dsp:cNvSpPr/>
      </dsp:nvSpPr>
      <dsp:spPr>
        <a:xfrm>
          <a:off x="2278000" y="1437620"/>
          <a:ext cx="168687" cy="632577"/>
        </a:xfrm>
        <a:custGeom>
          <a:avLst/>
          <a:gdLst/>
          <a:ahLst/>
          <a:cxnLst/>
          <a:rect l="0" t="0" r="0" b="0"/>
          <a:pathLst>
            <a:path>
              <a:moveTo>
                <a:pt x="0" y="0"/>
              </a:moveTo>
              <a:lnTo>
                <a:pt x="0" y="632577"/>
              </a:lnTo>
              <a:lnTo>
                <a:pt x="168687" y="63257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CF18E8B-52FC-48A7-A6AC-D33FDBC74655}">
      <dsp:nvSpPr>
        <dsp:cNvPr id="0" name=""/>
        <dsp:cNvSpPr/>
      </dsp:nvSpPr>
      <dsp:spPr>
        <a:xfrm>
          <a:off x="2446687" y="1648479"/>
          <a:ext cx="1349499" cy="843436"/>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en-US" sz="1000" kern="1200"/>
            <a:t>How they affect you</a:t>
          </a:r>
        </a:p>
        <a:p>
          <a:pPr marL="0" lvl="0" indent="0" algn="ctr" defTabSz="444500">
            <a:lnSpc>
              <a:spcPct val="90000"/>
            </a:lnSpc>
            <a:spcBef>
              <a:spcPct val="0"/>
            </a:spcBef>
            <a:spcAft>
              <a:spcPct val="35000"/>
            </a:spcAft>
            <a:buNone/>
          </a:pPr>
          <a:r>
            <a:rPr lang="en-US" sz="1000" kern="1200"/>
            <a:t>May increase your risk for cardiovascular disease</a:t>
          </a:r>
        </a:p>
      </dsp:txBody>
      <dsp:txXfrm>
        <a:off x="2471390" y="1673182"/>
        <a:ext cx="1300093" cy="794030"/>
      </dsp:txXfrm>
    </dsp:sp>
    <dsp:sp modelId="{C99DC8C7-1072-4985-98B9-31B639EC88BE}">
      <dsp:nvSpPr>
        <dsp:cNvPr id="0" name=""/>
        <dsp:cNvSpPr/>
      </dsp:nvSpPr>
      <dsp:spPr>
        <a:xfrm>
          <a:off x="4217905" y="594183"/>
          <a:ext cx="1686873" cy="843436"/>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Harmful foods</a:t>
          </a:r>
        </a:p>
        <a:p>
          <a:pPr marL="0" lvl="0" indent="0" algn="ctr" defTabSz="488950">
            <a:lnSpc>
              <a:spcPct val="90000"/>
            </a:lnSpc>
            <a:spcBef>
              <a:spcPct val="0"/>
            </a:spcBef>
            <a:spcAft>
              <a:spcPct val="35000"/>
            </a:spcAft>
            <a:buNone/>
          </a:pPr>
          <a:r>
            <a:rPr lang="en-US" sz="1100" kern="1200"/>
            <a:t>Food high in sodium</a:t>
          </a:r>
        </a:p>
      </dsp:txBody>
      <dsp:txXfrm>
        <a:off x="4242608" y="618886"/>
        <a:ext cx="1637467" cy="794030"/>
      </dsp:txXfrm>
    </dsp:sp>
    <dsp:sp modelId="{45154476-DD3C-44AA-B3B4-F2729779839E}">
      <dsp:nvSpPr>
        <dsp:cNvPr id="0" name=""/>
        <dsp:cNvSpPr/>
      </dsp:nvSpPr>
      <dsp:spPr>
        <a:xfrm>
          <a:off x="4386592" y="1437620"/>
          <a:ext cx="168687" cy="632577"/>
        </a:xfrm>
        <a:custGeom>
          <a:avLst/>
          <a:gdLst/>
          <a:ahLst/>
          <a:cxnLst/>
          <a:rect l="0" t="0" r="0" b="0"/>
          <a:pathLst>
            <a:path>
              <a:moveTo>
                <a:pt x="0" y="0"/>
              </a:moveTo>
              <a:lnTo>
                <a:pt x="0" y="632577"/>
              </a:lnTo>
              <a:lnTo>
                <a:pt x="168687" y="63257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55E220-0480-4C8E-9329-EEF454B05DC1}">
      <dsp:nvSpPr>
        <dsp:cNvPr id="0" name=""/>
        <dsp:cNvSpPr/>
      </dsp:nvSpPr>
      <dsp:spPr>
        <a:xfrm>
          <a:off x="4555280" y="1648479"/>
          <a:ext cx="1349499" cy="843436"/>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en-US" sz="1000" kern="1200"/>
            <a:t>How they affect you Increase your risk of high blood pressure</a:t>
          </a:r>
        </a:p>
      </dsp:txBody>
      <dsp:txXfrm>
        <a:off x="4579983" y="1673182"/>
        <a:ext cx="1300093" cy="79403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1190</Words>
  <Characters>9633</Characters>
  <Application>Microsoft Office Word</Application>
  <DocSecurity>0</DocSecurity>
  <Lines>385</Lines>
  <Paragraphs>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7</cp:revision>
  <dcterms:created xsi:type="dcterms:W3CDTF">2020-11-16T18:52:00Z</dcterms:created>
  <dcterms:modified xsi:type="dcterms:W3CDTF">2021-03-18T03:18:00Z</dcterms:modified>
</cp:coreProperties>
</file>