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710E9A63"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6A150D">
        <w:rPr>
          <w:b w:val="0"/>
          <w:bCs w:val="0"/>
          <w:sz w:val="32"/>
          <w:szCs w:val="32"/>
        </w:rPr>
        <w:t>Communicating the Benefits of Drinking Water</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5AA4C06" w14:textId="6FFA9092" w:rsidR="006E28B0" w:rsidRPr="009F6718" w:rsidRDefault="009F6718" w:rsidP="006E28B0">
      <w:pPr>
        <w:rPr>
          <w:rFonts w:cstheme="minorHAnsi"/>
          <w:szCs w:val="24"/>
        </w:rPr>
      </w:pPr>
      <w:r w:rsidRPr="009F6718">
        <w:rPr>
          <w:rFonts w:cstheme="minorHAnsi"/>
          <w:szCs w:val="24"/>
        </w:rPr>
        <w:t>Persuasion is a way of communicating that tries to convince the listener to agree with a point of view. One way we use persuasion in health is to develop public service announcements, or PSAs, which are generally 20 to 30 seconds long. There are four steps to creating a clear PSA.</w:t>
      </w:r>
    </w:p>
    <w:p w14:paraId="440CCA6C" w14:textId="071F1A6E" w:rsidR="009F6718" w:rsidRPr="009F6718" w:rsidRDefault="009F6718" w:rsidP="009F6718">
      <w:pPr>
        <w:pStyle w:val="Default"/>
        <w:spacing w:after="99"/>
        <w:rPr>
          <w:rFonts w:asciiTheme="minorHAnsi" w:hAnsiTheme="minorHAnsi" w:cstheme="minorHAnsi"/>
          <w:color w:val="auto"/>
        </w:rPr>
      </w:pPr>
      <w:r w:rsidRPr="009F6718">
        <w:rPr>
          <w:rFonts w:asciiTheme="minorHAnsi" w:hAnsiTheme="minorHAnsi" w:cstheme="minorHAnsi"/>
          <w:color w:val="auto"/>
        </w:rPr>
        <w:t>1.</w:t>
      </w:r>
      <w:r w:rsidRPr="009F6718">
        <w:rPr>
          <w:rFonts w:asciiTheme="minorHAnsi" w:hAnsiTheme="minorHAnsi" w:cstheme="minorHAnsi"/>
          <w:b/>
          <w:bCs/>
          <w:color w:val="auto"/>
        </w:rPr>
        <w:t xml:space="preserve"> </w:t>
      </w:r>
      <w:r w:rsidRPr="009F6718">
        <w:rPr>
          <w:rFonts w:asciiTheme="minorHAnsi" w:hAnsiTheme="minorHAnsi" w:cstheme="minorHAnsi"/>
          <w:b/>
          <w:bCs/>
          <w:color w:val="auto"/>
        </w:rPr>
        <w:t xml:space="preserve">Identify the issue. </w:t>
      </w:r>
      <w:r w:rsidRPr="009F6718">
        <w:rPr>
          <w:rFonts w:asciiTheme="minorHAnsi" w:hAnsiTheme="minorHAnsi" w:cstheme="minorHAnsi"/>
          <w:color w:val="auto"/>
        </w:rPr>
        <w:t>Ask yourself: What do I want to convince others to believe?</w:t>
      </w:r>
    </w:p>
    <w:p w14:paraId="39BE74D1" w14:textId="58BB12A2" w:rsidR="009F6718" w:rsidRPr="009F6718" w:rsidRDefault="009F6718" w:rsidP="009F6718">
      <w:pPr>
        <w:pStyle w:val="Default"/>
        <w:spacing w:after="99"/>
        <w:rPr>
          <w:rFonts w:asciiTheme="minorHAnsi" w:hAnsiTheme="minorHAnsi" w:cstheme="minorHAnsi"/>
          <w:color w:val="auto"/>
        </w:rPr>
      </w:pPr>
      <w:r w:rsidRPr="009F6718">
        <w:rPr>
          <w:rStyle w:val="A32"/>
          <w:rFonts w:asciiTheme="minorHAnsi" w:hAnsiTheme="minorHAnsi" w:cstheme="minorHAnsi"/>
          <w:color w:val="auto"/>
        </w:rPr>
        <w:t xml:space="preserve">2. </w:t>
      </w:r>
      <w:r w:rsidRPr="009F6718">
        <w:rPr>
          <w:rFonts w:asciiTheme="minorHAnsi" w:hAnsiTheme="minorHAnsi" w:cstheme="minorHAnsi"/>
          <w:b/>
          <w:bCs/>
          <w:color w:val="auto"/>
        </w:rPr>
        <w:t xml:space="preserve">Hook your audience. </w:t>
      </w:r>
      <w:r w:rsidRPr="009F6718">
        <w:rPr>
          <w:rFonts w:asciiTheme="minorHAnsi" w:hAnsiTheme="minorHAnsi" w:cstheme="minorHAnsi"/>
          <w:color w:val="auto"/>
        </w:rPr>
        <w:t>Ask yourself: Who am I speaking to and what can I say that will grab their attention and get them to listen?</w:t>
      </w:r>
    </w:p>
    <w:p w14:paraId="5A9438C3" w14:textId="4362B458" w:rsidR="009F6718" w:rsidRPr="009F6718" w:rsidRDefault="009F6718" w:rsidP="009F6718">
      <w:pPr>
        <w:pStyle w:val="Default"/>
        <w:spacing w:after="99"/>
        <w:rPr>
          <w:rFonts w:asciiTheme="minorHAnsi" w:hAnsiTheme="minorHAnsi" w:cstheme="minorHAnsi"/>
          <w:color w:val="auto"/>
        </w:rPr>
      </w:pPr>
      <w:r w:rsidRPr="009F6718">
        <w:rPr>
          <w:rStyle w:val="A32"/>
          <w:rFonts w:asciiTheme="minorHAnsi" w:hAnsiTheme="minorHAnsi" w:cstheme="minorHAnsi"/>
          <w:color w:val="auto"/>
        </w:rPr>
        <w:t xml:space="preserve">3. </w:t>
      </w:r>
      <w:r w:rsidRPr="009F6718">
        <w:rPr>
          <w:rFonts w:asciiTheme="minorHAnsi" w:hAnsiTheme="minorHAnsi" w:cstheme="minorHAnsi"/>
          <w:b/>
          <w:bCs/>
          <w:color w:val="auto"/>
        </w:rPr>
        <w:t xml:space="preserve">Know your facts. </w:t>
      </w:r>
      <w:r w:rsidRPr="009F6718">
        <w:rPr>
          <w:rFonts w:asciiTheme="minorHAnsi" w:hAnsiTheme="minorHAnsi" w:cstheme="minorHAnsi"/>
          <w:color w:val="auto"/>
        </w:rPr>
        <w:t>Ask yourself: What facts, statistics, or truths can I use to get the person to believe my message?</w:t>
      </w:r>
    </w:p>
    <w:p w14:paraId="03526B95" w14:textId="39658D01" w:rsidR="009F6718" w:rsidRPr="009F6718" w:rsidRDefault="009F6718" w:rsidP="009F6718">
      <w:pPr>
        <w:pStyle w:val="Default"/>
        <w:rPr>
          <w:rFonts w:asciiTheme="minorHAnsi" w:hAnsiTheme="minorHAnsi" w:cstheme="minorHAnsi"/>
          <w:color w:val="auto"/>
        </w:rPr>
      </w:pPr>
      <w:r w:rsidRPr="009F6718">
        <w:rPr>
          <w:rStyle w:val="A32"/>
          <w:rFonts w:asciiTheme="minorHAnsi" w:hAnsiTheme="minorHAnsi" w:cstheme="minorHAnsi"/>
          <w:color w:val="auto"/>
        </w:rPr>
        <w:t xml:space="preserve">4. </w:t>
      </w:r>
      <w:r w:rsidRPr="009F6718">
        <w:rPr>
          <w:rFonts w:asciiTheme="minorHAnsi" w:hAnsiTheme="minorHAnsi" w:cstheme="minorHAnsi"/>
          <w:b/>
          <w:bCs/>
          <w:color w:val="auto"/>
        </w:rPr>
        <w:t xml:space="preserve">Be straightforward. </w:t>
      </w:r>
      <w:r w:rsidRPr="009F6718">
        <w:rPr>
          <w:rFonts w:asciiTheme="minorHAnsi" w:hAnsiTheme="minorHAnsi" w:cstheme="minorHAnsi"/>
          <w:color w:val="auto"/>
        </w:rPr>
        <w:t>Ask yourself: What is the most direct way I can deliver my message?</w:t>
      </w:r>
    </w:p>
    <w:p w14:paraId="3440BC62" w14:textId="77777777" w:rsidR="009F6718" w:rsidRDefault="009F6718" w:rsidP="006E28B0">
      <w:pPr>
        <w:rPr>
          <w:rFonts w:cstheme="minorHAnsi"/>
          <w:szCs w:val="24"/>
        </w:rPr>
      </w:pPr>
      <w:bookmarkStart w:id="0" w:name="_GoBack"/>
      <w:bookmarkEnd w:id="0"/>
    </w:p>
    <w:p w14:paraId="1ADBA378" w14:textId="042255C3" w:rsidR="009F6718" w:rsidRPr="009F6718" w:rsidRDefault="009F6718" w:rsidP="006E28B0">
      <w:pPr>
        <w:rPr>
          <w:rFonts w:cstheme="minorHAnsi"/>
          <w:szCs w:val="24"/>
        </w:rPr>
      </w:pPr>
      <w:r w:rsidRPr="009F6718">
        <w:rPr>
          <w:rFonts w:cstheme="minorHAnsi"/>
          <w:szCs w:val="24"/>
        </w:rPr>
        <w:t>Create a 20- to 30-second PSA that addresses the importance of making healthy beverage choices and avoiding unhealthy beverage choices. Follow the steps identified and include at least four benefits of choosing healthy beverages in your PSA. Perform your PSA in front of the class.</w:t>
      </w:r>
    </w:p>
    <w:p w14:paraId="56BB013A" w14:textId="77777777" w:rsidR="009F6718" w:rsidRDefault="009F6718" w:rsidP="009F6718">
      <w:pPr>
        <w:autoSpaceDE w:val="0"/>
        <w:autoSpaceDN w:val="0"/>
        <w:adjustRightInd w:val="0"/>
        <w:rPr>
          <w:rFonts w:cstheme="minorHAnsi"/>
          <w:color w:val="211D1E"/>
          <w:szCs w:val="24"/>
        </w:rPr>
      </w:pPr>
      <w:r>
        <w:rPr>
          <w:rFonts w:cstheme="minorHAnsi"/>
          <w:color w:val="211D1E"/>
          <w:szCs w:val="24"/>
        </w:rPr>
        <w:t xml:space="preserve">1. </w:t>
      </w:r>
      <w:r w:rsidRPr="009F6718">
        <w:rPr>
          <w:rFonts w:cstheme="minorHAnsi"/>
          <w:color w:val="211D1E"/>
          <w:szCs w:val="24"/>
        </w:rPr>
        <w:t>My issue is:</w:t>
      </w:r>
    </w:p>
    <w:p w14:paraId="0B159292" w14:textId="77777777" w:rsidR="009F6718" w:rsidRDefault="009F6718" w:rsidP="009F6718">
      <w:pPr>
        <w:autoSpaceDE w:val="0"/>
        <w:autoSpaceDN w:val="0"/>
        <w:adjustRightInd w:val="0"/>
        <w:rPr>
          <w:rFonts w:cstheme="minorHAnsi"/>
          <w:color w:val="211D1E"/>
          <w:szCs w:val="24"/>
        </w:rPr>
      </w:pPr>
    </w:p>
    <w:p w14:paraId="027F3BD5" w14:textId="5F2AE164" w:rsidR="009F6718" w:rsidRDefault="009F6718" w:rsidP="009F6718">
      <w:pPr>
        <w:autoSpaceDE w:val="0"/>
        <w:autoSpaceDN w:val="0"/>
        <w:adjustRightInd w:val="0"/>
        <w:rPr>
          <w:rFonts w:cstheme="minorHAnsi"/>
          <w:color w:val="211D1E"/>
          <w:szCs w:val="24"/>
        </w:rPr>
      </w:pPr>
      <w:r>
        <w:rPr>
          <w:rFonts w:cstheme="minorHAnsi"/>
          <w:color w:val="211D1E"/>
          <w:szCs w:val="24"/>
        </w:rPr>
        <w:t xml:space="preserve">2. </w:t>
      </w:r>
      <w:r w:rsidRPr="009F6718">
        <w:rPr>
          <w:rFonts w:cstheme="minorHAnsi"/>
          <w:color w:val="211D1E"/>
          <w:szCs w:val="24"/>
        </w:rPr>
        <w:t>My hook is:</w:t>
      </w:r>
    </w:p>
    <w:p w14:paraId="24761A78" w14:textId="77777777" w:rsidR="009F6718" w:rsidRDefault="009F6718" w:rsidP="009F6718">
      <w:pPr>
        <w:autoSpaceDE w:val="0"/>
        <w:autoSpaceDN w:val="0"/>
        <w:adjustRightInd w:val="0"/>
        <w:jc w:val="both"/>
        <w:rPr>
          <w:rFonts w:cstheme="minorHAnsi"/>
          <w:color w:val="211D1E"/>
          <w:szCs w:val="24"/>
        </w:rPr>
      </w:pPr>
    </w:p>
    <w:p w14:paraId="39EDDD04" w14:textId="61E22929" w:rsidR="009F6718" w:rsidRDefault="009F6718" w:rsidP="009F6718">
      <w:pPr>
        <w:autoSpaceDE w:val="0"/>
        <w:autoSpaceDN w:val="0"/>
        <w:adjustRightInd w:val="0"/>
        <w:jc w:val="both"/>
        <w:rPr>
          <w:rFonts w:cstheme="minorHAnsi"/>
          <w:color w:val="211D1E"/>
          <w:szCs w:val="24"/>
        </w:rPr>
      </w:pPr>
      <w:r>
        <w:rPr>
          <w:rFonts w:cstheme="minorHAnsi"/>
          <w:color w:val="211D1E"/>
          <w:szCs w:val="24"/>
        </w:rPr>
        <w:t xml:space="preserve">3. </w:t>
      </w:r>
      <w:r w:rsidRPr="009F6718">
        <w:rPr>
          <w:rFonts w:cstheme="minorHAnsi"/>
          <w:color w:val="211D1E"/>
          <w:szCs w:val="24"/>
        </w:rPr>
        <w:t xml:space="preserve">Facts that support my point of view are: </w:t>
      </w:r>
    </w:p>
    <w:p w14:paraId="3C51F33F" w14:textId="77777777" w:rsidR="009F6718" w:rsidRDefault="009F6718" w:rsidP="009F6718">
      <w:pPr>
        <w:autoSpaceDE w:val="0"/>
        <w:autoSpaceDN w:val="0"/>
        <w:adjustRightInd w:val="0"/>
        <w:jc w:val="both"/>
        <w:rPr>
          <w:rFonts w:cstheme="minorHAnsi"/>
          <w:color w:val="211D1E"/>
          <w:szCs w:val="24"/>
        </w:rPr>
      </w:pPr>
    </w:p>
    <w:p w14:paraId="7D4F91F4" w14:textId="1C31B4B2" w:rsidR="009F6718" w:rsidRPr="009F6718" w:rsidRDefault="009F6718" w:rsidP="009F6718">
      <w:pPr>
        <w:autoSpaceDE w:val="0"/>
        <w:autoSpaceDN w:val="0"/>
        <w:adjustRightInd w:val="0"/>
        <w:jc w:val="both"/>
        <w:rPr>
          <w:rFonts w:cstheme="minorHAnsi"/>
          <w:color w:val="FFFFFF"/>
          <w:szCs w:val="24"/>
        </w:rPr>
      </w:pPr>
      <w:r>
        <w:rPr>
          <w:rFonts w:cstheme="minorHAnsi"/>
          <w:color w:val="211D1E"/>
          <w:szCs w:val="24"/>
        </w:rPr>
        <w:t xml:space="preserve">4. </w:t>
      </w:r>
      <w:r w:rsidRPr="009F6718">
        <w:rPr>
          <w:rFonts w:cstheme="minorHAnsi"/>
          <w:color w:val="211D1E"/>
          <w:szCs w:val="24"/>
        </w:rPr>
        <w:t xml:space="preserve">The most direct way I can deliver my message is: </w:t>
      </w:r>
    </w:p>
    <w:sectPr w:rsidR="009F6718" w:rsidRPr="009F6718"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ULJH E+ Helvetica LT Std">
    <w:altName w:val="Helvetica LT Std"/>
    <w:panose1 w:val="00000000000000000000"/>
    <w:charset w:val="00"/>
    <w:family w:val="swiss"/>
    <w:notTrueType/>
    <w:pitch w:val="default"/>
    <w:sig w:usb0="00000003" w:usb1="00000000" w:usb2="00000000" w:usb3="00000000" w:csb0="00000001" w:csb1="00000000"/>
  </w:font>
  <w:font w:name="EuropeanPi 1">
    <w:altName w:val="EuropeanPi 1"/>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30C177C1" w:rsidR="00047D97" w:rsidRDefault="00047D97" w:rsidP="00047D97">
    <w:pPr>
      <w:pStyle w:val="Heading2"/>
      <w:spacing w:before="0" w:after="0" w:line="240" w:lineRule="auto"/>
      <w:jc w:val="center"/>
      <w:rPr>
        <w:u w:val="none"/>
      </w:rPr>
    </w:pPr>
    <w:r w:rsidRPr="00047D97">
      <w:rPr>
        <w:u w:val="none"/>
      </w:rPr>
      <w:t xml:space="preserve">Lesson </w:t>
    </w:r>
    <w:r w:rsidR="006A150D">
      <w:rPr>
        <w:u w:val="none"/>
      </w:rPr>
      <w:t>3</w:t>
    </w:r>
    <w:r w:rsidRPr="00047D97">
      <w:rPr>
        <w:u w:val="none"/>
      </w:rPr>
      <w:t xml:space="preserve">.1 </w:t>
    </w:r>
    <w:r w:rsidR="006A150D">
      <w:rPr>
        <w:u w:val="none"/>
      </w:rPr>
      <w:t>Understanding Food and Nutrients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9EEB"/>
    <w:multiLevelType w:val="hybridMultilevel"/>
    <w:tmpl w:val="8044C3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D4314"/>
    <w:rsid w:val="00416C0D"/>
    <w:rsid w:val="0042010A"/>
    <w:rsid w:val="00445F7A"/>
    <w:rsid w:val="004D5B95"/>
    <w:rsid w:val="004F3624"/>
    <w:rsid w:val="005206A3"/>
    <w:rsid w:val="00586DB3"/>
    <w:rsid w:val="005C63B3"/>
    <w:rsid w:val="006A150D"/>
    <w:rsid w:val="006E23D8"/>
    <w:rsid w:val="006E28B0"/>
    <w:rsid w:val="00800F13"/>
    <w:rsid w:val="008B481F"/>
    <w:rsid w:val="009F6718"/>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6718"/>
    <w:pPr>
      <w:autoSpaceDE w:val="0"/>
      <w:autoSpaceDN w:val="0"/>
      <w:adjustRightInd w:val="0"/>
      <w:spacing w:after="0" w:line="240" w:lineRule="auto"/>
    </w:pPr>
    <w:rPr>
      <w:rFonts w:ascii="WULJH E+ Helvetica LT Std" w:hAnsi="WULJH E+ Helvetica LT Std" w:cs="WULJH E+ Helvetica LT Std"/>
      <w:color w:val="000000"/>
      <w:sz w:val="24"/>
      <w:szCs w:val="24"/>
    </w:rPr>
  </w:style>
  <w:style w:type="character" w:customStyle="1" w:styleId="A32">
    <w:name w:val="A3_2"/>
    <w:uiPriority w:val="99"/>
    <w:rsid w:val="009F6718"/>
    <w:rPr>
      <w:rFonts w:ascii="EuropeanPi 1" w:hAnsi="EuropeanPi 1" w:cs="EuropeanPi 1"/>
      <w:color w:val="52538F"/>
    </w:rPr>
  </w:style>
  <w:style w:type="character" w:customStyle="1" w:styleId="A42">
    <w:name w:val="A4_2"/>
    <w:uiPriority w:val="99"/>
    <w:rsid w:val="009F6718"/>
    <w:rPr>
      <w:rFonts w:cs="Helvetica LT Std Light"/>
      <w:color w:val="FFFFFF"/>
      <w:sz w:val="22"/>
      <w:szCs w:val="22"/>
      <w:u w:val="single"/>
    </w:rPr>
  </w:style>
  <w:style w:type="paragraph" w:customStyle="1" w:styleId="Pa72">
    <w:name w:val="Pa7_2"/>
    <w:basedOn w:val="Default"/>
    <w:next w:val="Default"/>
    <w:uiPriority w:val="99"/>
    <w:rsid w:val="009F6718"/>
    <w:pPr>
      <w:spacing w:line="221" w:lineRule="atLeast"/>
    </w:pPr>
    <w:rPr>
      <w:rFonts w:ascii="Helvetica LT Std Light" w:hAnsi="Helvetica LT Std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2020-11-03T18:46:00Z</dcterms:created>
  <dcterms:modified xsi:type="dcterms:W3CDTF">2020-11-03T18:50:00Z</dcterms:modified>
</cp:coreProperties>
</file>