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0FEF58DD"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281589" w:rsidRPr="00281589">
        <w:rPr>
          <w:b w:val="0"/>
          <w:bCs w:val="0"/>
          <w:sz w:val="32"/>
          <w:szCs w:val="32"/>
        </w:rPr>
        <w:t>Healthy Communication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5AA4C06" w14:textId="36DA1EC1" w:rsidR="006E28B0" w:rsidRPr="005F6D41" w:rsidRDefault="00281589" w:rsidP="006E28B0">
      <w:pPr>
        <w:rPr>
          <w:rFonts w:cs="Helvetica LT Std Light"/>
          <w:color w:val="000000"/>
          <w:szCs w:val="24"/>
        </w:rPr>
      </w:pPr>
      <w:bookmarkStart w:id="0" w:name="_GoBack"/>
      <w:r w:rsidRPr="005F6D41">
        <w:rPr>
          <w:rFonts w:cs="Helvetica LT Std Light"/>
          <w:color w:val="000000"/>
          <w:szCs w:val="24"/>
        </w:rPr>
        <w:t>Read each scenario and choose a communication strategy to use in the situation. Apply the strategy to the scenario and record what you think might happen as a result.</w:t>
      </w:r>
    </w:p>
    <w:p w14:paraId="68DAB4B7" w14:textId="2953D22F" w:rsidR="00281589" w:rsidRPr="005F6D41" w:rsidRDefault="00281589" w:rsidP="006E28B0">
      <w:pPr>
        <w:rPr>
          <w:rFonts w:cs="Helvetica LT Std Light"/>
          <w:color w:val="000000"/>
          <w:sz w:val="28"/>
          <w:szCs w:val="24"/>
        </w:rPr>
      </w:pPr>
    </w:p>
    <w:bookmarkEnd w:id="0"/>
    <w:p w14:paraId="33CF00E6" w14:textId="77777777" w:rsidR="00281589" w:rsidRDefault="00281589" w:rsidP="00281589">
      <w:r w:rsidRPr="00281589">
        <w:rPr>
          <w:b/>
          <w:bCs/>
        </w:rPr>
        <w:t>Scenario A:</w:t>
      </w:r>
      <w:r>
        <w:t xml:space="preserve"> It is Sammy’s birthday. Her friend Eduardo made her a cupcake for her birthday and brought it to lunch for her to eat. Sammy is trying to cut back on sweets and added sugar and doesn’t want to eat the cupcake.</w:t>
      </w:r>
    </w:p>
    <w:p w14:paraId="276251FF" w14:textId="77777777" w:rsidR="00281589" w:rsidRPr="00281589" w:rsidRDefault="00281589" w:rsidP="00281589">
      <w:pPr>
        <w:rPr>
          <w:i/>
          <w:iCs/>
        </w:rPr>
      </w:pPr>
      <w:r w:rsidRPr="00281589">
        <w:rPr>
          <w:i/>
          <w:iCs/>
        </w:rPr>
        <w:t>What communication strategy or strategies might work for this situation?</w:t>
      </w:r>
    </w:p>
    <w:p w14:paraId="2CC38409" w14:textId="77777777" w:rsidR="00281589" w:rsidRDefault="00281589" w:rsidP="00281589"/>
    <w:p w14:paraId="032CE115" w14:textId="77777777" w:rsidR="00281589" w:rsidRDefault="00281589" w:rsidP="00281589"/>
    <w:p w14:paraId="7DAC554C" w14:textId="63AD1C8B" w:rsidR="00281589" w:rsidRPr="00281589" w:rsidRDefault="00281589" w:rsidP="00281589">
      <w:pPr>
        <w:rPr>
          <w:i/>
          <w:iCs/>
        </w:rPr>
      </w:pPr>
      <w:r w:rsidRPr="00281589">
        <w:rPr>
          <w:i/>
          <w:iCs/>
        </w:rPr>
        <w:t>What is a potential outcome of using the strategy?</w:t>
      </w:r>
    </w:p>
    <w:p w14:paraId="4A28B28F" w14:textId="77777777" w:rsidR="00281589" w:rsidRDefault="00281589" w:rsidP="00281589"/>
    <w:p w14:paraId="2189586B" w14:textId="77777777" w:rsidR="00281589" w:rsidRDefault="00281589" w:rsidP="00281589"/>
    <w:p w14:paraId="627F372F" w14:textId="1656F889" w:rsidR="00281589" w:rsidRDefault="00281589" w:rsidP="00281589">
      <w:r w:rsidRPr="00281589">
        <w:rPr>
          <w:b/>
          <w:bCs/>
        </w:rPr>
        <w:t>Scenario B:</w:t>
      </w:r>
      <w:r>
        <w:t xml:space="preserve"> Marcus is trying to get more nutrients in his diet, but he doesn’t know what to pick for a snack. The snack bar has a lot of options, but some are foods he doesn’t recognize.</w:t>
      </w:r>
    </w:p>
    <w:p w14:paraId="4574EAED" w14:textId="77777777" w:rsidR="00281589" w:rsidRPr="00281589" w:rsidRDefault="00281589" w:rsidP="00281589">
      <w:pPr>
        <w:rPr>
          <w:i/>
          <w:iCs/>
        </w:rPr>
      </w:pPr>
      <w:r w:rsidRPr="00281589">
        <w:rPr>
          <w:i/>
          <w:iCs/>
        </w:rPr>
        <w:t>What communication strategy or strategies might work for this situation?</w:t>
      </w:r>
    </w:p>
    <w:p w14:paraId="1D17F6CC" w14:textId="77777777" w:rsidR="00281589" w:rsidRDefault="00281589" w:rsidP="00281589"/>
    <w:p w14:paraId="7AA9AA97" w14:textId="77777777" w:rsidR="00281589" w:rsidRDefault="00281589" w:rsidP="00281589"/>
    <w:p w14:paraId="1BECEB88" w14:textId="3B63B1D2" w:rsidR="00281589" w:rsidRPr="00281589" w:rsidRDefault="00281589" w:rsidP="00281589">
      <w:pPr>
        <w:rPr>
          <w:i/>
          <w:iCs/>
        </w:rPr>
      </w:pPr>
      <w:r w:rsidRPr="00281589">
        <w:rPr>
          <w:i/>
          <w:iCs/>
        </w:rPr>
        <w:t>What is a potential outcome of using the strategy?</w:t>
      </w:r>
    </w:p>
    <w:p w14:paraId="325BD979" w14:textId="5A0252DF" w:rsidR="006E28B0" w:rsidRDefault="006E28B0" w:rsidP="006E28B0">
      <w:pPr>
        <w:spacing w:after="0" w:line="480" w:lineRule="auto"/>
        <w:rPr>
          <w:rFonts w:ascii="Times New Roman" w:hAnsi="Times New Roman" w:cs="Times New Roman"/>
          <w:szCs w:val="24"/>
        </w:rPr>
      </w:pPr>
    </w:p>
    <w:p w14:paraId="26322422" w14:textId="6CA0EE23" w:rsidR="00281589" w:rsidRDefault="00281589" w:rsidP="006E28B0">
      <w:pPr>
        <w:spacing w:after="0" w:line="480" w:lineRule="auto"/>
        <w:rPr>
          <w:rFonts w:ascii="Times New Roman" w:hAnsi="Times New Roman" w:cs="Times New Roman"/>
          <w:szCs w:val="24"/>
        </w:rPr>
      </w:pPr>
    </w:p>
    <w:p w14:paraId="74DCA0FC" w14:textId="77777777" w:rsidR="00281589" w:rsidRPr="00865A0F" w:rsidRDefault="00281589" w:rsidP="006E28B0">
      <w:pPr>
        <w:spacing w:after="0" w:line="480" w:lineRule="auto"/>
        <w:rPr>
          <w:rFonts w:ascii="Times New Roman" w:hAnsi="Times New Roman" w:cs="Times New Roman"/>
          <w:szCs w:val="24"/>
        </w:rPr>
      </w:pPr>
    </w:p>
    <w:sectPr w:rsidR="00281589" w:rsidRPr="00865A0F"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3297964F" w:rsidR="00047D97" w:rsidRDefault="00047D97" w:rsidP="00047D97">
    <w:pPr>
      <w:pStyle w:val="Heading2"/>
      <w:spacing w:before="0" w:after="0" w:line="240" w:lineRule="auto"/>
      <w:jc w:val="center"/>
      <w:rPr>
        <w:u w:val="none"/>
      </w:rPr>
    </w:pPr>
    <w:r w:rsidRPr="00047D97">
      <w:rPr>
        <w:u w:val="none"/>
      </w:rPr>
      <w:t xml:space="preserve">Lesson </w:t>
    </w:r>
    <w:r w:rsidR="00281589">
      <w:rPr>
        <w:u w:val="none"/>
      </w:rPr>
      <w:t>4</w:t>
    </w:r>
    <w:r w:rsidRPr="00047D97">
      <w:rPr>
        <w:u w:val="none"/>
      </w:rPr>
      <w:t xml:space="preserve">.1 </w:t>
    </w:r>
    <w:r w:rsidR="00281589">
      <w:rPr>
        <w:u w:val="none"/>
      </w:rPr>
      <w:t>Eating Well as You Grow</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81589"/>
    <w:rsid w:val="00292C33"/>
    <w:rsid w:val="00324D26"/>
    <w:rsid w:val="003D4314"/>
    <w:rsid w:val="00416C0D"/>
    <w:rsid w:val="0042010A"/>
    <w:rsid w:val="00445F7A"/>
    <w:rsid w:val="004D5B95"/>
    <w:rsid w:val="004F3624"/>
    <w:rsid w:val="005206A3"/>
    <w:rsid w:val="00586DB3"/>
    <w:rsid w:val="005C63B3"/>
    <w:rsid w:val="005F6D41"/>
    <w:rsid w:val="006E23D8"/>
    <w:rsid w:val="006E28B0"/>
    <w:rsid w:val="00800F13"/>
    <w:rsid w:val="008B481F"/>
    <w:rsid w:val="00A37F27"/>
    <w:rsid w:val="00B4068C"/>
    <w:rsid w:val="00B508AE"/>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2020-11-04T02:33:00Z</dcterms:created>
  <dcterms:modified xsi:type="dcterms:W3CDTF">2020-11-04T02:34:00Z</dcterms:modified>
</cp:coreProperties>
</file>