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3B6F4" w14:textId="347420D6" w:rsidR="00586DB3" w:rsidRPr="006E28B0" w:rsidRDefault="006E28B0" w:rsidP="006E28B0">
      <w:pPr>
        <w:pStyle w:val="Heading1"/>
        <w:shd w:val="clear" w:color="auto" w:fill="auto"/>
        <w:spacing w:before="24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041B03" w:rsidRPr="00041B03">
        <w:rPr>
          <w:b w:val="0"/>
          <w:bCs w:val="0"/>
          <w:sz w:val="32"/>
          <w:szCs w:val="32"/>
        </w:rPr>
        <w:t>Accessing Weight Loss Information</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2B762291" w14:textId="54EB843B" w:rsidR="00320B8C" w:rsidRPr="00320B8C" w:rsidRDefault="00041B03" w:rsidP="00281589">
      <w:pPr>
        <w:rPr>
          <w:rFonts w:cs="Helvetica LT Std Light"/>
          <w:color w:val="000000"/>
          <w:szCs w:val="24"/>
        </w:rPr>
      </w:pPr>
      <w:r w:rsidRPr="00041B03">
        <w:rPr>
          <w:rFonts w:cs="Helvetica LT Std Light"/>
          <w:color w:val="000000"/>
          <w:szCs w:val="24"/>
        </w:rPr>
        <w:t>There is no shortage of weight loss supplements on the market. Use the Internet to research a weight loss supplement. You can begin by choosing something from table 4.3, or you may find another option. Once you choose which supplement to review, find at least three websites that provide information on the product. Analyze the information for validity and reliability and fill in the information in the following list. Remember to use your Accessing Valid and Reliable Websites Skill Cues to help you.</w:t>
      </w:r>
    </w:p>
    <w:p w14:paraId="6A63E467" w14:textId="17DDA8D5" w:rsidR="00041B03" w:rsidRPr="00041B03" w:rsidRDefault="00041B03" w:rsidP="00041B03">
      <w:pPr>
        <w:rPr>
          <w:rFonts w:eastAsiaTheme="minorEastAsia"/>
          <w:lang w:val="en-CA" w:eastAsia="en-CA"/>
        </w:rPr>
      </w:pPr>
      <w:r w:rsidRPr="00041B03">
        <w:rPr>
          <w:rFonts w:eastAsiaTheme="minorEastAsia"/>
          <w:b/>
          <w:bCs/>
          <w:lang w:val="en-CA" w:eastAsia="en-CA"/>
        </w:rPr>
        <w:t>Name of supplement:</w:t>
      </w:r>
      <w:r w:rsidRPr="00041B03">
        <w:rPr>
          <w:rFonts w:eastAsiaTheme="minorEastAsia"/>
          <w:lang w:val="en-CA" w:eastAsia="en-CA"/>
        </w:rPr>
        <w:t xml:space="preserve"> </w:t>
      </w:r>
      <w:r w:rsidRPr="00FB7C50">
        <w:rPr>
          <w:rFonts w:ascii="Calibri" w:eastAsia="Times New Roman" w:hAnsi="Calibri" w:cs="Times New Roman"/>
          <w:color w:val="BEBEBE"/>
          <w:szCs w:val="20"/>
          <w:u w:val="single"/>
        </w:rPr>
        <w:t xml:space="preserve">           </w:t>
      </w:r>
      <w:r>
        <w:rPr>
          <w:rFonts w:ascii="Calibri" w:eastAsia="Times New Roman" w:hAnsi="Calibri" w:cs="Times New Roman"/>
          <w:color w:val="BEBEBE"/>
          <w:szCs w:val="20"/>
          <w:u w:val="single"/>
        </w:rPr>
        <w:t xml:space="preserve">                                                                                      </w:t>
      </w:r>
      <w:r w:rsidRPr="00FB7C50">
        <w:rPr>
          <w:rFonts w:ascii="Calibri" w:eastAsia="Times New Roman" w:hAnsi="Calibri" w:cs="Times New Roman"/>
          <w:color w:val="BEBEBE"/>
          <w:szCs w:val="20"/>
          <w:u w:val="single"/>
        </w:rPr>
        <w:t xml:space="preserve">                       </w:t>
      </w:r>
      <w:r w:rsidRPr="00FB7C50">
        <w:rPr>
          <w:rFonts w:ascii="Calibri" w:eastAsia="Times New Roman" w:hAnsi="Calibri" w:cs="Times New Roman"/>
          <w:color w:val="BEBEBE"/>
          <w:sz w:val="2"/>
          <w:szCs w:val="2"/>
          <w:u w:val="single"/>
        </w:rPr>
        <w:t>Blank</w:t>
      </w:r>
      <w:r w:rsidRPr="00FB7C50">
        <w:rPr>
          <w:rFonts w:ascii="Calibri" w:eastAsia="Times New Roman" w:hAnsi="Calibri" w:cs="Times New Roman"/>
          <w:color w:val="BEBEBE"/>
          <w:szCs w:val="20"/>
          <w:u w:val="single"/>
        </w:rPr>
        <w:tab/>
      </w:r>
    </w:p>
    <w:p w14:paraId="123BCC4E" w14:textId="77777777" w:rsidR="00041B03" w:rsidRPr="00041B03" w:rsidRDefault="00041B03" w:rsidP="00041B03">
      <w:pPr>
        <w:rPr>
          <w:rFonts w:eastAsiaTheme="minorEastAsia"/>
          <w:b/>
          <w:bCs/>
          <w:lang w:val="en-CA" w:eastAsia="en-CA"/>
        </w:rPr>
      </w:pPr>
      <w:r w:rsidRPr="00041B03">
        <w:rPr>
          <w:rFonts w:eastAsiaTheme="minorEastAsia"/>
          <w:b/>
          <w:bCs/>
          <w:lang w:val="en-CA" w:eastAsia="en-CA"/>
        </w:rPr>
        <w:t>Websites used for research:</w:t>
      </w:r>
    </w:p>
    <w:p w14:paraId="30FA6365" w14:textId="23E69270" w:rsidR="00041B03" w:rsidRDefault="00041B03" w:rsidP="00041B03">
      <w:pPr>
        <w:rPr>
          <w:rFonts w:eastAsiaTheme="minorEastAsia"/>
          <w:lang w:val="en-CA" w:eastAsia="en-CA"/>
        </w:rPr>
      </w:pPr>
      <w:r>
        <w:rPr>
          <w:rFonts w:eastAsiaTheme="minorEastAsia"/>
          <w:lang w:val="en-CA" w:eastAsia="en-CA"/>
        </w:rPr>
        <w:t>1.</w:t>
      </w:r>
    </w:p>
    <w:p w14:paraId="5A5FE29B" w14:textId="5F8C9479" w:rsidR="00041B03" w:rsidRDefault="00041B03" w:rsidP="00041B03">
      <w:pPr>
        <w:rPr>
          <w:rFonts w:eastAsiaTheme="minorEastAsia"/>
          <w:lang w:val="en-CA" w:eastAsia="en-CA"/>
        </w:rPr>
      </w:pPr>
      <w:r>
        <w:rPr>
          <w:rFonts w:eastAsiaTheme="minorEastAsia"/>
          <w:lang w:val="en-CA" w:eastAsia="en-CA"/>
        </w:rPr>
        <w:t>2.</w:t>
      </w:r>
    </w:p>
    <w:p w14:paraId="27773986" w14:textId="7F4A8125" w:rsidR="00041B03" w:rsidRDefault="00041B03" w:rsidP="00041B03">
      <w:pPr>
        <w:rPr>
          <w:rFonts w:eastAsiaTheme="minorEastAsia"/>
          <w:lang w:val="en-CA" w:eastAsia="en-CA"/>
        </w:rPr>
      </w:pPr>
      <w:r>
        <w:rPr>
          <w:rFonts w:eastAsiaTheme="minorEastAsia"/>
          <w:lang w:val="en-CA" w:eastAsia="en-CA"/>
        </w:rPr>
        <w:t>3.</w:t>
      </w:r>
    </w:p>
    <w:p w14:paraId="153E347D" w14:textId="63D2ED2A" w:rsidR="00041B03" w:rsidRPr="00041B03" w:rsidRDefault="00041B03" w:rsidP="00041B03">
      <w:pPr>
        <w:rPr>
          <w:rFonts w:eastAsiaTheme="minorEastAsia"/>
          <w:b/>
          <w:bCs/>
          <w:lang w:val="en-CA" w:eastAsia="en-CA"/>
        </w:rPr>
      </w:pPr>
      <w:r w:rsidRPr="00041B03">
        <w:rPr>
          <w:rFonts w:eastAsiaTheme="minorEastAsia"/>
          <w:b/>
          <w:bCs/>
          <w:lang w:val="en-CA" w:eastAsia="en-CA"/>
        </w:rPr>
        <w:t xml:space="preserve">How does it help with weight loss? </w:t>
      </w:r>
    </w:p>
    <w:p w14:paraId="2DE15F97" w14:textId="3A1CFCF2" w:rsidR="00041B03" w:rsidRDefault="00041B03" w:rsidP="00041B03">
      <w:pPr>
        <w:rPr>
          <w:rFonts w:eastAsiaTheme="minorEastAsia"/>
          <w:lang w:val="en-CA" w:eastAsia="en-CA"/>
        </w:rPr>
      </w:pPr>
    </w:p>
    <w:p w14:paraId="0520A8A2" w14:textId="77777777" w:rsidR="00041B03" w:rsidRPr="00041B03" w:rsidRDefault="00041B03" w:rsidP="00041B03">
      <w:pPr>
        <w:rPr>
          <w:rFonts w:eastAsiaTheme="minorEastAsia"/>
          <w:lang w:val="en-CA" w:eastAsia="en-CA"/>
        </w:rPr>
      </w:pPr>
    </w:p>
    <w:p w14:paraId="0E705690" w14:textId="77777777" w:rsidR="00041B03" w:rsidRPr="00041B03" w:rsidRDefault="00041B03" w:rsidP="00041B03">
      <w:pPr>
        <w:rPr>
          <w:rFonts w:eastAsiaTheme="minorEastAsia"/>
          <w:lang w:val="en-CA" w:eastAsia="en-CA"/>
        </w:rPr>
      </w:pPr>
      <w:r w:rsidRPr="00041B03">
        <w:rPr>
          <w:rFonts w:eastAsiaTheme="minorEastAsia"/>
          <w:b/>
          <w:bCs/>
          <w:lang w:val="en-CA" w:eastAsia="en-CA"/>
        </w:rPr>
        <w:t>Is the information logical and does it make sense (validity)?</w:t>
      </w:r>
      <w:r w:rsidRPr="00041B03">
        <w:rPr>
          <w:rFonts w:eastAsiaTheme="minorEastAsia"/>
          <w:lang w:val="en-CA" w:eastAsia="en-CA"/>
        </w:rPr>
        <w:t xml:space="preserve"> Yes or No</w:t>
      </w:r>
    </w:p>
    <w:p w14:paraId="06B579CE" w14:textId="77777777" w:rsidR="00041B03" w:rsidRPr="00041B03" w:rsidRDefault="00041B03" w:rsidP="00041B03">
      <w:pPr>
        <w:rPr>
          <w:rFonts w:eastAsiaTheme="minorEastAsia"/>
          <w:lang w:val="en-CA" w:eastAsia="en-CA"/>
        </w:rPr>
      </w:pPr>
      <w:r w:rsidRPr="00041B03">
        <w:rPr>
          <w:rFonts w:eastAsiaTheme="minorEastAsia"/>
          <w:b/>
          <w:bCs/>
          <w:lang w:val="en-CA" w:eastAsia="en-CA"/>
        </w:rPr>
        <w:t>Is the information consistent across sites (reliable)?</w:t>
      </w:r>
      <w:r w:rsidRPr="00041B03">
        <w:rPr>
          <w:rFonts w:eastAsiaTheme="minorEastAsia"/>
          <w:lang w:val="en-CA" w:eastAsia="en-CA"/>
        </w:rPr>
        <w:t xml:space="preserve"> Yes or No</w:t>
      </w:r>
    </w:p>
    <w:p w14:paraId="42A7489E" w14:textId="3909A154" w:rsidR="00320B8C" w:rsidRPr="00041B03" w:rsidRDefault="00041B03" w:rsidP="00041B03">
      <w:pPr>
        <w:rPr>
          <w:rFonts w:eastAsiaTheme="minorEastAsia"/>
          <w:b/>
          <w:bCs/>
          <w:lang w:val="en-CA" w:eastAsia="en-CA"/>
        </w:rPr>
      </w:pPr>
      <w:bookmarkStart w:id="0" w:name="_GoBack"/>
      <w:r w:rsidRPr="00041B03">
        <w:rPr>
          <w:rFonts w:eastAsiaTheme="minorEastAsia"/>
          <w:b/>
          <w:bCs/>
          <w:lang w:val="en-CA" w:eastAsia="en-CA"/>
        </w:rPr>
        <w:t>Is it a safe product? What are the risks of using it?</w:t>
      </w:r>
    </w:p>
    <w:bookmarkEnd w:id="0"/>
    <w:p w14:paraId="417EEDCE" w14:textId="3D75CCF4" w:rsidR="00041B03" w:rsidRDefault="00041B03" w:rsidP="00041B03">
      <w:pPr>
        <w:rPr>
          <w:rFonts w:eastAsiaTheme="minorEastAsia"/>
          <w:lang w:val="en-CA" w:eastAsia="en-CA"/>
        </w:rPr>
      </w:pPr>
    </w:p>
    <w:p w14:paraId="6B4493AA" w14:textId="40E1D798" w:rsidR="00041B03" w:rsidRDefault="00041B03" w:rsidP="00041B03">
      <w:pPr>
        <w:rPr>
          <w:rFonts w:eastAsiaTheme="minorEastAsia"/>
          <w:lang w:val="en-CA" w:eastAsia="en-CA"/>
        </w:rPr>
      </w:pPr>
    </w:p>
    <w:p w14:paraId="3318BF5B" w14:textId="77777777" w:rsidR="00041B03" w:rsidRPr="00865A0F" w:rsidRDefault="00041B03" w:rsidP="00041B03">
      <w:pPr>
        <w:rPr>
          <w:rFonts w:ascii="Times New Roman" w:hAnsi="Times New Roman" w:cs="Times New Roman"/>
          <w:szCs w:val="24"/>
        </w:rPr>
      </w:pPr>
    </w:p>
    <w:sectPr w:rsidR="00041B03" w:rsidRPr="00865A0F"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0FEA8479"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xml:space="preserve">© 2021 Human Kinetics. For use with </w:t>
        </w:r>
        <w:r>
          <w:rPr>
            <w:rFonts w:ascii="HelveticaLTStd-LightObl" w:hAnsi="HelveticaLTStd-LightObl" w:cs="HelveticaLTStd-LightObl"/>
            <w:i/>
            <w:iCs/>
            <w:color w:val="6E6F71"/>
            <w:sz w:val="16"/>
            <w:szCs w:val="16"/>
          </w:rPr>
          <w:t xml:space="preserve">Live Well: Middle School Health </w:t>
        </w:r>
        <w:r>
          <w:rPr>
            <w:rFonts w:ascii="HelveticaLTStd-Light" w:hAnsi="HelveticaLTStd-Light" w:cs="HelveticaLTStd-Light"/>
            <w:color w:val="6E6F71"/>
            <w:sz w:val="16"/>
            <w:szCs w:val="16"/>
          </w:rPr>
          <w:t>by K. McConnell, T. Farrar, and C. Corbin (Champaign, IL: Human Kinetics, 2021).</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EDB0" w14:textId="4F4128E2" w:rsidR="003D4314" w:rsidRDefault="006E28B0" w:rsidP="00047D97">
    <w:pPr>
      <w:pStyle w:val="Heading2"/>
      <w:spacing w:before="0" w:after="0" w:line="240" w:lineRule="auto"/>
      <w:jc w:val="center"/>
      <w:rPr>
        <w:i/>
        <w:u w:val="none"/>
      </w:rPr>
    </w:pPr>
    <w:r>
      <w:rPr>
        <w:i/>
        <w:u w:val="none"/>
      </w:rPr>
      <w:t>Live Well: Middle School Health</w:t>
    </w:r>
  </w:p>
  <w:p w14:paraId="11CA52FA" w14:textId="7BEC2C2D" w:rsidR="00047D97" w:rsidRDefault="00047D97" w:rsidP="00047D97">
    <w:pPr>
      <w:pStyle w:val="Heading2"/>
      <w:spacing w:before="0" w:after="0" w:line="240" w:lineRule="auto"/>
      <w:jc w:val="center"/>
      <w:rPr>
        <w:u w:val="none"/>
      </w:rPr>
    </w:pPr>
    <w:r w:rsidRPr="00047D97">
      <w:rPr>
        <w:u w:val="none"/>
      </w:rPr>
      <w:t xml:space="preserve">Lesson </w:t>
    </w:r>
    <w:r w:rsidR="00281589">
      <w:rPr>
        <w:u w:val="none"/>
      </w:rPr>
      <w:t>4</w:t>
    </w:r>
    <w:r w:rsidRPr="00047D97">
      <w:rPr>
        <w:u w:val="none"/>
      </w:rPr>
      <w:t>.</w:t>
    </w:r>
    <w:r w:rsidR="00041B03">
      <w:rPr>
        <w:u w:val="none"/>
      </w:rPr>
      <w:t>3</w:t>
    </w:r>
    <w:r w:rsidRPr="00047D97">
      <w:rPr>
        <w:u w:val="none"/>
      </w:rPr>
      <w:t xml:space="preserve"> </w:t>
    </w:r>
    <w:r w:rsidR="00041B03">
      <w:rPr>
        <w:u w:val="none"/>
      </w:rPr>
      <w:t>Maintaining a Healthy Weight</w:t>
    </w:r>
  </w:p>
  <w:p w14:paraId="45C80D7F" w14:textId="77777777" w:rsidR="00047D97" w:rsidRPr="00047D97" w:rsidRDefault="00047D97" w:rsidP="00047D97">
    <w:pP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9A12D8"/>
    <w:multiLevelType w:val="hybridMultilevel"/>
    <w:tmpl w:val="2C6A28F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A016944"/>
    <w:multiLevelType w:val="hybridMultilevel"/>
    <w:tmpl w:val="4DE265D4"/>
    <w:lvl w:ilvl="0" w:tplc="28DE3C9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1B03"/>
    <w:rsid w:val="00047D97"/>
    <w:rsid w:val="001D6663"/>
    <w:rsid w:val="00232D6D"/>
    <w:rsid w:val="00281589"/>
    <w:rsid w:val="00292C33"/>
    <w:rsid w:val="002F2BFE"/>
    <w:rsid w:val="00320B8C"/>
    <w:rsid w:val="00324D26"/>
    <w:rsid w:val="003D4314"/>
    <w:rsid w:val="00416C0D"/>
    <w:rsid w:val="0042010A"/>
    <w:rsid w:val="00445F7A"/>
    <w:rsid w:val="004D5B95"/>
    <w:rsid w:val="004F3624"/>
    <w:rsid w:val="005206A3"/>
    <w:rsid w:val="00586DB3"/>
    <w:rsid w:val="005C63B3"/>
    <w:rsid w:val="006A2CAF"/>
    <w:rsid w:val="006E23D8"/>
    <w:rsid w:val="006E28B0"/>
    <w:rsid w:val="00800F13"/>
    <w:rsid w:val="008B481F"/>
    <w:rsid w:val="00A37F27"/>
    <w:rsid w:val="00B4068C"/>
    <w:rsid w:val="00B508AE"/>
    <w:rsid w:val="00B60C1A"/>
    <w:rsid w:val="00C10B97"/>
    <w:rsid w:val="00C714C2"/>
    <w:rsid w:val="00C95D5B"/>
    <w:rsid w:val="00D33827"/>
    <w:rsid w:val="00D9731B"/>
    <w:rsid w:val="00F40F09"/>
    <w:rsid w:val="00F474BB"/>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3</cp:revision>
  <dcterms:created xsi:type="dcterms:W3CDTF">2020-11-04T02:38:00Z</dcterms:created>
  <dcterms:modified xsi:type="dcterms:W3CDTF">2020-11-04T02:41:00Z</dcterms:modified>
</cp:coreProperties>
</file>