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0E201408" w:rsidR="00586DB3" w:rsidRDefault="006E28B0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E60286">
        <w:rPr>
          <w:b w:val="0"/>
          <w:bCs w:val="0"/>
          <w:sz w:val="32"/>
          <w:szCs w:val="32"/>
        </w:rPr>
        <w:t>Practicing Emotional Control</w:t>
      </w:r>
    </w:p>
    <w:p w14:paraId="3253B6DC" w14:textId="77777777" w:rsidR="00E60286" w:rsidRDefault="00E60286" w:rsidP="00545BDF">
      <w:pPr>
        <w:spacing w:after="120"/>
      </w:pPr>
    </w:p>
    <w:p w14:paraId="3CFE8555" w14:textId="7FAD3192" w:rsidR="00586DB3" w:rsidRPr="00FB7C50" w:rsidRDefault="00586DB3" w:rsidP="00545BDF">
      <w:pPr>
        <w:spacing w:after="120"/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DF4B899" w14:textId="59F6ECF2" w:rsidR="001A18CA" w:rsidRDefault="00E60286" w:rsidP="001A18CA">
      <w:pPr>
        <w:rPr>
          <w:rFonts w:cs="Helvetica LT Std Light"/>
          <w:color w:val="000000"/>
          <w:szCs w:val="24"/>
        </w:rPr>
      </w:pPr>
      <w:r w:rsidRPr="00E60286">
        <w:rPr>
          <w:rFonts w:cs="Helvetica LT Std Light"/>
          <w:color w:val="000000"/>
          <w:szCs w:val="24"/>
        </w:rPr>
        <w:t>Look over the three scenarios shown in the following chart. For each scenario, identify a strategy that the person could use to help control their emotions and then explain how that strategy might affect the outcome. An example is provided for you.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cenarios, Strategies, and Outcomes"/>
      </w:tblPr>
      <w:tblGrid>
        <w:gridCol w:w="3116"/>
        <w:gridCol w:w="3117"/>
        <w:gridCol w:w="3117"/>
      </w:tblGrid>
      <w:tr w:rsidR="00E60286" w14:paraId="05CF3261" w14:textId="77777777" w:rsidTr="00E60286">
        <w:tc>
          <w:tcPr>
            <w:tcW w:w="3116" w:type="dxa"/>
          </w:tcPr>
          <w:p w14:paraId="485F0803" w14:textId="2A20173E" w:rsidR="00E60286" w:rsidRPr="0046540D" w:rsidRDefault="00E60286" w:rsidP="0046540D">
            <w:pPr>
              <w:rPr>
                <w:b/>
                <w:bCs/>
              </w:rPr>
            </w:pPr>
            <w:r w:rsidRPr="0046540D">
              <w:rPr>
                <w:b/>
                <w:bCs/>
              </w:rPr>
              <w:t>Scenario</w:t>
            </w:r>
            <w:bookmarkStart w:id="0" w:name="_GoBack"/>
            <w:bookmarkEnd w:id="0"/>
          </w:p>
        </w:tc>
        <w:tc>
          <w:tcPr>
            <w:tcW w:w="3117" w:type="dxa"/>
          </w:tcPr>
          <w:p w14:paraId="00C3256C" w14:textId="5EFBFF48" w:rsidR="00E60286" w:rsidRPr="0046540D" w:rsidRDefault="00E60286" w:rsidP="0046540D">
            <w:pPr>
              <w:rPr>
                <w:b/>
                <w:bCs/>
              </w:rPr>
            </w:pPr>
            <w:r w:rsidRPr="0046540D">
              <w:rPr>
                <w:b/>
                <w:bCs/>
              </w:rPr>
              <w:t>Strategy</w:t>
            </w:r>
          </w:p>
        </w:tc>
        <w:tc>
          <w:tcPr>
            <w:tcW w:w="3117" w:type="dxa"/>
          </w:tcPr>
          <w:p w14:paraId="597F5AE7" w14:textId="5AD806B3" w:rsidR="00E60286" w:rsidRPr="0046540D" w:rsidRDefault="00E60286" w:rsidP="0046540D">
            <w:pPr>
              <w:rPr>
                <w:b/>
                <w:bCs/>
              </w:rPr>
            </w:pPr>
            <w:r w:rsidRPr="0046540D">
              <w:rPr>
                <w:b/>
                <w:bCs/>
              </w:rPr>
              <w:t>Possible Outcome</w:t>
            </w:r>
          </w:p>
        </w:tc>
      </w:tr>
      <w:tr w:rsidR="00E60286" w14:paraId="20BC3919" w14:textId="77777777" w:rsidTr="00E60286">
        <w:tc>
          <w:tcPr>
            <w:tcW w:w="31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0"/>
            </w:tblGrid>
            <w:tr w:rsidR="00E60286" w:rsidRPr="0046540D" w14:paraId="38FA8D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27"/>
              </w:trPr>
              <w:tc>
                <w:tcPr>
                  <w:tcW w:w="0" w:type="auto"/>
                </w:tcPr>
                <w:p w14:paraId="57678232" w14:textId="77777777" w:rsidR="00E60286" w:rsidRPr="0046540D" w:rsidRDefault="00E60286" w:rsidP="0046540D">
                  <w:pPr>
                    <w:rPr>
                      <w:rFonts w:cstheme="minorHAnsi"/>
                      <w:color w:val="000000"/>
                      <w:szCs w:val="24"/>
                    </w:rPr>
                  </w:pPr>
                  <w:r w:rsidRPr="0046540D">
                    <w:rPr>
                      <w:rFonts w:cstheme="minorHAnsi"/>
                      <w:i/>
                      <w:iCs/>
                      <w:color w:val="000000"/>
                      <w:szCs w:val="24"/>
                    </w:rPr>
                    <w:t>Antonio was so mad at his friend he could feel his body get tense and he just wanted to hit or break something.</w:t>
                  </w:r>
                </w:p>
              </w:tc>
            </w:tr>
          </w:tbl>
          <w:p w14:paraId="026B5B9D" w14:textId="77777777" w:rsidR="00E60286" w:rsidRPr="0046540D" w:rsidRDefault="00E60286" w:rsidP="0046540D">
            <w:pPr>
              <w:rPr>
                <w:rFonts w:cstheme="minorHAnsi"/>
                <w:szCs w:val="24"/>
              </w:rPr>
            </w:pPr>
          </w:p>
        </w:tc>
        <w:tc>
          <w:tcPr>
            <w:tcW w:w="31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1"/>
            </w:tblGrid>
            <w:tr w:rsidR="00E60286" w:rsidRPr="0046540D" w14:paraId="224171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0" w:type="auto"/>
                </w:tcPr>
                <w:p w14:paraId="4B37443B" w14:textId="77777777" w:rsidR="00E60286" w:rsidRPr="0046540D" w:rsidRDefault="00E60286" w:rsidP="0046540D">
                  <w:pPr>
                    <w:rPr>
                      <w:rFonts w:cstheme="minorHAnsi"/>
                      <w:color w:val="000000"/>
                      <w:szCs w:val="24"/>
                    </w:rPr>
                  </w:pPr>
                  <w:r w:rsidRPr="0046540D">
                    <w:rPr>
                      <w:rFonts w:cstheme="minorHAnsi"/>
                      <w:i/>
                      <w:iCs/>
                      <w:color w:val="000000"/>
                      <w:szCs w:val="24"/>
                    </w:rPr>
                    <w:t>Antonio could take a deep breath and count to four before he responds.</w:t>
                  </w:r>
                </w:p>
              </w:tc>
            </w:tr>
          </w:tbl>
          <w:p w14:paraId="6BA65439" w14:textId="77777777" w:rsidR="00E60286" w:rsidRPr="0046540D" w:rsidRDefault="00E60286" w:rsidP="0046540D">
            <w:pPr>
              <w:rPr>
                <w:rFonts w:cstheme="minorHAnsi"/>
                <w:szCs w:val="24"/>
              </w:rPr>
            </w:pPr>
          </w:p>
        </w:tc>
        <w:tc>
          <w:tcPr>
            <w:tcW w:w="31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1"/>
            </w:tblGrid>
            <w:tr w:rsidR="00E60286" w:rsidRPr="0046540D" w14:paraId="09D4A2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27"/>
              </w:trPr>
              <w:tc>
                <w:tcPr>
                  <w:tcW w:w="0" w:type="auto"/>
                </w:tcPr>
                <w:p w14:paraId="11A88A77" w14:textId="77777777" w:rsidR="00E60286" w:rsidRPr="0046540D" w:rsidRDefault="00E60286" w:rsidP="0046540D">
                  <w:pPr>
                    <w:rPr>
                      <w:rFonts w:cstheme="minorHAnsi"/>
                      <w:color w:val="000000"/>
                      <w:szCs w:val="24"/>
                    </w:rPr>
                  </w:pPr>
                  <w:r w:rsidRPr="0046540D">
                    <w:rPr>
                      <w:rFonts w:cstheme="minorHAnsi"/>
                      <w:i/>
                      <w:iCs/>
                      <w:color w:val="000000"/>
                      <w:szCs w:val="24"/>
                    </w:rPr>
                    <w:t>Antonio might feel his body relax and he might be able to avoid doing something impulsive.</w:t>
                  </w:r>
                </w:p>
              </w:tc>
            </w:tr>
          </w:tbl>
          <w:p w14:paraId="66FA05C5" w14:textId="77777777" w:rsidR="00E60286" w:rsidRPr="0046540D" w:rsidRDefault="00E60286" w:rsidP="0046540D">
            <w:pPr>
              <w:rPr>
                <w:rFonts w:cstheme="minorHAnsi"/>
                <w:szCs w:val="24"/>
              </w:rPr>
            </w:pPr>
          </w:p>
        </w:tc>
      </w:tr>
      <w:tr w:rsidR="00E60286" w14:paraId="13562248" w14:textId="77777777" w:rsidTr="00E60286">
        <w:tc>
          <w:tcPr>
            <w:tcW w:w="31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0"/>
            </w:tblGrid>
            <w:tr w:rsidR="00E60286" w:rsidRPr="0046540D" w14:paraId="65A575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55"/>
              </w:trPr>
              <w:tc>
                <w:tcPr>
                  <w:tcW w:w="0" w:type="auto"/>
                </w:tcPr>
                <w:p w14:paraId="6BD1AB4C" w14:textId="444AA044" w:rsidR="00E60286" w:rsidRPr="0046540D" w:rsidRDefault="0046540D" w:rsidP="0046540D">
                  <w:pPr>
                    <w:rPr>
                      <w:rFonts w:cstheme="minorHAnsi"/>
                      <w:color w:val="000000"/>
                      <w:szCs w:val="24"/>
                    </w:rPr>
                  </w:pPr>
                  <w:r w:rsidRPr="0046540D">
                    <w:rPr>
                      <w:rFonts w:cstheme="minorHAnsi"/>
                      <w:color w:val="000000"/>
                      <w:szCs w:val="24"/>
                    </w:rPr>
                    <w:t xml:space="preserve">Michelle can tell she is mad </w:t>
                  </w:r>
                  <w:r w:rsidR="00E60286" w:rsidRPr="0046540D">
                    <w:rPr>
                      <w:rFonts w:cstheme="minorHAnsi"/>
                      <w:color w:val="000000"/>
                      <w:szCs w:val="24"/>
                    </w:rPr>
                    <w:t>at her friend, but she is trying to keep it hidden so that their friendship won’t be hurt. Her anger is making her impatient with others.</w:t>
                  </w:r>
                </w:p>
              </w:tc>
            </w:tr>
          </w:tbl>
          <w:p w14:paraId="6FE74873" w14:textId="77777777" w:rsidR="00E60286" w:rsidRPr="0046540D" w:rsidRDefault="00E60286" w:rsidP="0046540D">
            <w:pPr>
              <w:rPr>
                <w:rFonts w:cstheme="minorHAnsi"/>
                <w:szCs w:val="24"/>
              </w:rPr>
            </w:pPr>
          </w:p>
        </w:tc>
        <w:tc>
          <w:tcPr>
            <w:tcW w:w="3117" w:type="dxa"/>
          </w:tcPr>
          <w:p w14:paraId="16D351DA" w14:textId="77777777" w:rsidR="00E60286" w:rsidRPr="0046540D" w:rsidRDefault="00E60286" w:rsidP="0046540D">
            <w:pPr>
              <w:rPr>
                <w:rFonts w:cstheme="minorHAnsi"/>
                <w:szCs w:val="24"/>
              </w:rPr>
            </w:pPr>
          </w:p>
        </w:tc>
        <w:tc>
          <w:tcPr>
            <w:tcW w:w="3117" w:type="dxa"/>
          </w:tcPr>
          <w:p w14:paraId="43F7C53A" w14:textId="77777777" w:rsidR="00E60286" w:rsidRPr="0046540D" w:rsidRDefault="00E60286" w:rsidP="0046540D">
            <w:pPr>
              <w:rPr>
                <w:rFonts w:cstheme="minorHAnsi"/>
                <w:szCs w:val="24"/>
              </w:rPr>
            </w:pPr>
          </w:p>
        </w:tc>
      </w:tr>
      <w:tr w:rsidR="00E60286" w14:paraId="0BE3594A" w14:textId="77777777" w:rsidTr="00E60286">
        <w:tc>
          <w:tcPr>
            <w:tcW w:w="31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0"/>
            </w:tblGrid>
            <w:tr w:rsidR="0046540D" w:rsidRPr="0046540D" w14:paraId="502A77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55"/>
              </w:trPr>
              <w:tc>
                <w:tcPr>
                  <w:tcW w:w="0" w:type="auto"/>
                </w:tcPr>
                <w:p w14:paraId="62180FFE" w14:textId="77777777" w:rsidR="0046540D" w:rsidRPr="0046540D" w:rsidRDefault="0046540D" w:rsidP="0046540D">
                  <w:pPr>
                    <w:rPr>
                      <w:rFonts w:cstheme="minorHAnsi"/>
                      <w:color w:val="000000"/>
                      <w:szCs w:val="24"/>
                    </w:rPr>
                  </w:pPr>
                  <w:r w:rsidRPr="0046540D">
                    <w:rPr>
                      <w:rFonts w:cstheme="minorHAnsi"/>
                      <w:color w:val="000000"/>
                      <w:szCs w:val="24"/>
                    </w:rPr>
                    <w:t>Damion’s home life is hard. His parents fight all the time and he feels angry when he hears the way they talk to each other.</w:t>
                  </w:r>
                </w:p>
              </w:tc>
            </w:tr>
          </w:tbl>
          <w:p w14:paraId="6A6DE052" w14:textId="77777777" w:rsidR="00E60286" w:rsidRPr="0046540D" w:rsidRDefault="00E60286" w:rsidP="0046540D">
            <w:pPr>
              <w:rPr>
                <w:rFonts w:cstheme="minorHAnsi"/>
                <w:szCs w:val="24"/>
              </w:rPr>
            </w:pPr>
          </w:p>
        </w:tc>
        <w:tc>
          <w:tcPr>
            <w:tcW w:w="3117" w:type="dxa"/>
          </w:tcPr>
          <w:p w14:paraId="1443A486" w14:textId="77777777" w:rsidR="00E60286" w:rsidRPr="0046540D" w:rsidRDefault="00E60286" w:rsidP="0046540D">
            <w:pPr>
              <w:rPr>
                <w:rFonts w:cstheme="minorHAnsi"/>
                <w:szCs w:val="24"/>
              </w:rPr>
            </w:pPr>
          </w:p>
        </w:tc>
        <w:tc>
          <w:tcPr>
            <w:tcW w:w="3117" w:type="dxa"/>
          </w:tcPr>
          <w:p w14:paraId="020B7064" w14:textId="77777777" w:rsidR="00E60286" w:rsidRPr="0046540D" w:rsidRDefault="00E60286" w:rsidP="0046540D">
            <w:pPr>
              <w:rPr>
                <w:rFonts w:cstheme="minorHAnsi"/>
                <w:szCs w:val="24"/>
              </w:rPr>
            </w:pPr>
          </w:p>
        </w:tc>
      </w:tr>
      <w:tr w:rsidR="00E60286" w14:paraId="7140C1F4" w14:textId="77777777" w:rsidTr="00E60286">
        <w:tc>
          <w:tcPr>
            <w:tcW w:w="31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0"/>
            </w:tblGrid>
            <w:tr w:rsidR="0046540D" w:rsidRPr="0046540D" w14:paraId="7F4047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85"/>
              </w:trPr>
              <w:tc>
                <w:tcPr>
                  <w:tcW w:w="0" w:type="auto"/>
                </w:tcPr>
                <w:p w14:paraId="71E52819" w14:textId="77777777" w:rsidR="0046540D" w:rsidRPr="0046540D" w:rsidRDefault="0046540D" w:rsidP="0046540D">
                  <w:pPr>
                    <w:rPr>
                      <w:rFonts w:cstheme="minorHAnsi"/>
                      <w:color w:val="000000"/>
                      <w:szCs w:val="24"/>
                    </w:rPr>
                  </w:pPr>
                  <w:r w:rsidRPr="0046540D">
                    <w:rPr>
                      <w:rFonts w:cstheme="minorHAnsi"/>
                      <w:color w:val="000000"/>
                      <w:szCs w:val="24"/>
                    </w:rPr>
                    <w:t xml:space="preserve">Kwan accidentally typed the wrong word in a post and her friends are all making fun of her. She feels stupid and is mad at herself for looking foolish. </w:t>
                  </w:r>
                </w:p>
              </w:tc>
            </w:tr>
          </w:tbl>
          <w:p w14:paraId="2BE51EC3" w14:textId="77777777" w:rsidR="00E60286" w:rsidRPr="0046540D" w:rsidRDefault="00E60286" w:rsidP="0046540D">
            <w:pPr>
              <w:rPr>
                <w:rFonts w:cstheme="minorHAnsi"/>
                <w:szCs w:val="24"/>
              </w:rPr>
            </w:pPr>
          </w:p>
        </w:tc>
        <w:tc>
          <w:tcPr>
            <w:tcW w:w="3117" w:type="dxa"/>
          </w:tcPr>
          <w:p w14:paraId="0FD9F620" w14:textId="77777777" w:rsidR="00E60286" w:rsidRPr="0046540D" w:rsidRDefault="00E60286" w:rsidP="0046540D">
            <w:pPr>
              <w:rPr>
                <w:rFonts w:cstheme="minorHAnsi"/>
                <w:szCs w:val="24"/>
              </w:rPr>
            </w:pPr>
          </w:p>
        </w:tc>
        <w:tc>
          <w:tcPr>
            <w:tcW w:w="3117" w:type="dxa"/>
          </w:tcPr>
          <w:p w14:paraId="37C3E54E" w14:textId="77777777" w:rsidR="00E60286" w:rsidRPr="0046540D" w:rsidRDefault="00E60286" w:rsidP="0046540D">
            <w:pPr>
              <w:rPr>
                <w:rFonts w:cstheme="minorHAnsi"/>
                <w:szCs w:val="24"/>
              </w:rPr>
            </w:pPr>
          </w:p>
        </w:tc>
      </w:tr>
    </w:tbl>
    <w:p w14:paraId="153A1A6F" w14:textId="77777777" w:rsidR="0046540D" w:rsidRDefault="0046540D" w:rsidP="0046540D">
      <w:pPr>
        <w:rPr>
          <w:b/>
          <w:bCs/>
        </w:rPr>
      </w:pPr>
    </w:p>
    <w:sectPr w:rsidR="0046540D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 Std">
    <w:altName w:val="Century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ULJH E+ 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17D6AE2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305CE4">
      <w:rPr>
        <w:u w:val="none"/>
      </w:rPr>
      <w:t>6</w:t>
    </w:r>
    <w:r w:rsidRPr="00047D97">
      <w:rPr>
        <w:u w:val="none"/>
      </w:rPr>
      <w:t>.</w:t>
    </w:r>
    <w:r w:rsidR="00E60286">
      <w:rPr>
        <w:u w:val="none"/>
      </w:rPr>
      <w:t>4</w:t>
    </w:r>
    <w:r w:rsidRPr="00047D97">
      <w:rPr>
        <w:u w:val="none"/>
      </w:rPr>
      <w:t xml:space="preserve"> </w:t>
    </w:r>
    <w:r w:rsidR="00E60286">
      <w:rPr>
        <w:u w:val="none"/>
      </w:rPr>
      <w:t>Controlling Your Emotions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797516"/>
    <w:multiLevelType w:val="hybridMultilevel"/>
    <w:tmpl w:val="11B25E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448EE"/>
    <w:multiLevelType w:val="hybridMultilevel"/>
    <w:tmpl w:val="D08E4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2523A"/>
    <w:multiLevelType w:val="hybridMultilevel"/>
    <w:tmpl w:val="5E38E706"/>
    <w:lvl w:ilvl="0" w:tplc="A5A8B7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4F6A2F"/>
    <w:multiLevelType w:val="hybridMultilevel"/>
    <w:tmpl w:val="9626C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C82A5"/>
    <w:multiLevelType w:val="hybridMultilevel"/>
    <w:tmpl w:val="1F130A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8A92CDD"/>
    <w:multiLevelType w:val="hybridMultilevel"/>
    <w:tmpl w:val="9E245110"/>
    <w:lvl w:ilvl="0" w:tplc="A5A8B7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546E6"/>
    <w:rsid w:val="001A18CA"/>
    <w:rsid w:val="001D3735"/>
    <w:rsid w:val="001D6663"/>
    <w:rsid w:val="00232D6D"/>
    <w:rsid w:val="00292C33"/>
    <w:rsid w:val="00305CE4"/>
    <w:rsid w:val="00324D26"/>
    <w:rsid w:val="003D4314"/>
    <w:rsid w:val="00416C0D"/>
    <w:rsid w:val="0042010A"/>
    <w:rsid w:val="00445F7A"/>
    <w:rsid w:val="0046540D"/>
    <w:rsid w:val="004D5B95"/>
    <w:rsid w:val="004F3624"/>
    <w:rsid w:val="005206A3"/>
    <w:rsid w:val="00545BDF"/>
    <w:rsid w:val="00586DB3"/>
    <w:rsid w:val="005C63B3"/>
    <w:rsid w:val="006541BF"/>
    <w:rsid w:val="006E23D8"/>
    <w:rsid w:val="006E28B0"/>
    <w:rsid w:val="00800F13"/>
    <w:rsid w:val="008132B0"/>
    <w:rsid w:val="008B481F"/>
    <w:rsid w:val="00A37F27"/>
    <w:rsid w:val="00B4068C"/>
    <w:rsid w:val="00B508AE"/>
    <w:rsid w:val="00C10B97"/>
    <w:rsid w:val="00C66798"/>
    <w:rsid w:val="00C714C2"/>
    <w:rsid w:val="00C95D5B"/>
    <w:rsid w:val="00D33827"/>
    <w:rsid w:val="00D9731B"/>
    <w:rsid w:val="00E6028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1BF"/>
    <w:pPr>
      <w:autoSpaceDE w:val="0"/>
      <w:autoSpaceDN w:val="0"/>
      <w:adjustRightInd w:val="0"/>
      <w:spacing w:after="0" w:line="240" w:lineRule="auto"/>
    </w:pPr>
    <w:rPr>
      <w:rFonts w:ascii="Century Gothic Std" w:hAnsi="Century Gothic Std" w:cs="Century Gothic Std"/>
      <w:color w:val="000000"/>
      <w:sz w:val="24"/>
      <w:szCs w:val="24"/>
    </w:rPr>
  </w:style>
  <w:style w:type="paragraph" w:customStyle="1" w:styleId="Pa62">
    <w:name w:val="Pa62"/>
    <w:basedOn w:val="Default"/>
    <w:next w:val="Default"/>
    <w:uiPriority w:val="99"/>
    <w:rsid w:val="006541BF"/>
    <w:pPr>
      <w:spacing w:line="22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541BF"/>
    <w:rPr>
      <w:rFonts w:ascii="Helvetica LT Std Light" w:hAnsi="Helvetica LT Std Light" w:cs="Helvetica LT Std Light"/>
      <w:color w:val="000000"/>
      <w:sz w:val="22"/>
      <w:szCs w:val="22"/>
    </w:rPr>
  </w:style>
  <w:style w:type="paragraph" w:customStyle="1" w:styleId="Pa82">
    <w:name w:val="Pa82"/>
    <w:basedOn w:val="Default"/>
    <w:next w:val="Default"/>
    <w:uiPriority w:val="99"/>
    <w:rsid w:val="00545BDF"/>
    <w:pPr>
      <w:spacing w:line="221" w:lineRule="atLeast"/>
    </w:pPr>
    <w:rPr>
      <w:rFonts w:ascii="Helvetica LT Std Light" w:hAnsi="Helvetica LT Std Light"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E60286"/>
    <w:pPr>
      <w:spacing w:line="221" w:lineRule="atLeast"/>
    </w:pPr>
    <w:rPr>
      <w:rFonts w:ascii="WULJH E+ Helvetica LT Std" w:hAnsi="WULJH E+ Helvetica LT Std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2020-10-01T20:48:00Z</dcterms:created>
  <dcterms:modified xsi:type="dcterms:W3CDTF">2020-10-01T20:56:00Z</dcterms:modified>
</cp:coreProperties>
</file>