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B427EE" w14:textId="6239D3B3" w:rsidR="004D70D5" w:rsidRPr="004D70D5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1.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disorder results from the use of a substance that you continue to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use even though you experience problems as a result.</w:t>
      </w:r>
    </w:p>
    <w:p w14:paraId="636BF2B9" w14:textId="64F7F2A6" w:rsidR="004D70D5" w:rsidRPr="004D70D5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2. A drug’s effects happening quickly, the feeling of great happiness beyond normal expectations,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and tolerance and withdrawal of a drug are all part of a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 xml:space="preserve">drug’s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3F4BA1D6" w14:textId="1B933B63" w:rsidR="004D70D5" w:rsidRPr="004D70D5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is when a person requires higher doses of a drug to have the same effect.</w:t>
      </w:r>
    </w:p>
    <w:p w14:paraId="4C6CAF9C" w14:textId="34945E82" w:rsidR="004D70D5" w:rsidRPr="004D70D5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4. When a drug is no longer being used, or has been reduced substantially, the signs and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 xml:space="preserve">symptoms a person experiences are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2A424BAC" w14:textId="0B375E04" w:rsidR="004D70D5" w:rsidRPr="004D70D5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helps individuals learn how to modify their attitudes and behaviors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related to using drugs.</w:t>
      </w:r>
    </w:p>
    <w:p w14:paraId="76923AC8" w14:textId="270CBCDE" w:rsidR="000074AE" w:rsidRDefault="004D70D5" w:rsidP="004D70D5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6. When a person begins using drugs again after they have stopped it is known as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1869" w14:textId="77777777" w:rsidR="004D70D5" w:rsidRDefault="004D7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61CA7" w14:textId="77777777" w:rsidR="004D70D5" w:rsidRDefault="004D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A342" w14:textId="77777777" w:rsidR="004D70D5" w:rsidRDefault="004D7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4D70D5">
    <w:pPr>
      <w:pStyle w:val="Heading2"/>
      <w:spacing w:before="0" w:after="0" w:line="240" w:lineRule="auto"/>
      <w:jc w:val="center"/>
      <w:rPr>
        <w:i/>
        <w:u w:val="none"/>
      </w:rPr>
    </w:pPr>
    <w:bookmarkStart w:id="0" w:name="_GoBack"/>
    <w:r>
      <w:rPr>
        <w:i/>
        <w:u w:val="none"/>
      </w:rPr>
      <w:t>Live Well: Middle School Health</w:t>
    </w:r>
  </w:p>
  <w:p w14:paraId="11CA52FA" w14:textId="27ECC076" w:rsidR="00047D97" w:rsidRDefault="00047D97" w:rsidP="004D70D5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802298">
      <w:rPr>
        <w:u w:val="none"/>
      </w:rPr>
      <w:t>2</w:t>
    </w:r>
    <w:r w:rsidRPr="00047D97">
      <w:rPr>
        <w:u w:val="none"/>
      </w:rPr>
      <w:t>.</w:t>
    </w:r>
    <w:r w:rsidR="004D70D5">
      <w:rPr>
        <w:u w:val="none"/>
      </w:rPr>
      <w:t>4</w:t>
    </w:r>
    <w:r w:rsidRPr="00047D97">
      <w:rPr>
        <w:u w:val="none"/>
      </w:rPr>
      <w:t xml:space="preserve"> </w:t>
    </w:r>
    <w:r w:rsidR="004D70D5" w:rsidRPr="004D70D5">
      <w:rPr>
        <w:u w:val="none"/>
      </w:rPr>
      <w:t>Prevention, Treatment, and Being</w:t>
    </w:r>
    <w:r w:rsidR="004D70D5">
      <w:rPr>
        <w:u w:val="none"/>
      </w:rPr>
      <w:t xml:space="preserve"> </w:t>
    </w:r>
    <w:r w:rsidR="004D70D5" w:rsidRPr="004D70D5">
      <w:rPr>
        <w:u w:val="none"/>
      </w:rPr>
      <w:t>Drug-Free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9153" w14:textId="77777777" w:rsidR="004D70D5" w:rsidRDefault="004D7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0968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2CC2"/>
    <w:rsid w:val="00445F7A"/>
    <w:rsid w:val="004D5B95"/>
    <w:rsid w:val="004D70D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AC7D89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2020-11-06T22:57:00Z</dcterms:created>
  <dcterms:modified xsi:type="dcterms:W3CDTF">2020-11-06T22:58:00Z</dcterms:modified>
</cp:coreProperties>
</file>