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0DF9DCBB" w14:textId="01DC20AE" w:rsidR="00B86BDC" w:rsidRPr="00B86BDC" w:rsidRDefault="00B86BDC" w:rsidP="00B86BD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86BDC">
        <w:rPr>
          <w:rFonts w:asciiTheme="minorHAnsi" w:hAnsiTheme="minorHAnsi" w:cstheme="minorHAnsi"/>
        </w:rPr>
        <w:t>1. A person actively engaged in killing or attempting to kill people in a populated area is</w:t>
      </w:r>
      <w:r>
        <w:rPr>
          <w:rFonts w:asciiTheme="minorHAnsi" w:hAnsiTheme="minorHAnsi" w:cstheme="minorHAnsi"/>
        </w:rPr>
        <w:t xml:space="preserve"> </w:t>
      </w:r>
      <w:r w:rsidRPr="00B86BDC">
        <w:rPr>
          <w:rFonts w:asciiTheme="minorHAnsi" w:hAnsiTheme="minorHAnsi" w:cstheme="minorHAnsi"/>
        </w:rPr>
        <w:t xml:space="preserve">known as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B86BDC">
        <w:rPr>
          <w:rFonts w:asciiTheme="minorHAnsi" w:hAnsiTheme="minorHAnsi" w:cstheme="minorHAnsi"/>
        </w:rPr>
        <w:t xml:space="preserve"> </w:t>
      </w:r>
      <w:r w:rsidRPr="00B86BDC">
        <w:rPr>
          <w:rFonts w:asciiTheme="minorHAnsi" w:hAnsiTheme="minorHAnsi" w:cstheme="minorHAnsi"/>
        </w:rPr>
        <w:t>shooter.</w:t>
      </w:r>
    </w:p>
    <w:p w14:paraId="4595A748" w14:textId="7107779C" w:rsidR="00B86BDC" w:rsidRPr="00B86BDC" w:rsidRDefault="00B86BDC" w:rsidP="00B86BD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86BDC">
        <w:rPr>
          <w:rFonts w:asciiTheme="minorHAnsi" w:hAnsiTheme="minorHAnsi" w:cstheme="minorHAnsi"/>
        </w:rPr>
        <w:t xml:space="preserve">2.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B86BDC">
        <w:rPr>
          <w:rFonts w:asciiTheme="minorHAnsi" w:hAnsiTheme="minorHAnsi" w:cstheme="minorHAnsi"/>
        </w:rPr>
        <w:t xml:space="preserve"> </w:t>
      </w:r>
      <w:r w:rsidRPr="00B86BDC">
        <w:rPr>
          <w:rFonts w:asciiTheme="minorHAnsi" w:hAnsiTheme="minorHAnsi" w:cstheme="minorHAnsi"/>
        </w:rPr>
        <w:t>is a person traveling by foot, including walking or jogging.</w:t>
      </w:r>
    </w:p>
    <w:p w14:paraId="193F5B96" w14:textId="6548E6D6" w:rsidR="00B86BDC" w:rsidRPr="00B86BDC" w:rsidRDefault="00B86BDC" w:rsidP="00B86BD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86BDC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B86BDC">
        <w:rPr>
          <w:rFonts w:asciiTheme="minorHAnsi" w:hAnsiTheme="minorHAnsi" w:cstheme="minorHAnsi"/>
        </w:rPr>
        <w:t xml:space="preserve"> </w:t>
      </w:r>
      <w:r w:rsidRPr="00B86BDC">
        <w:rPr>
          <w:rFonts w:asciiTheme="minorHAnsi" w:hAnsiTheme="minorHAnsi" w:cstheme="minorHAnsi"/>
        </w:rPr>
        <w:t>is any activity that takes the driver’s attention away from driving.</w:t>
      </w:r>
    </w:p>
    <w:p w14:paraId="2F5253B9" w14:textId="35DFD7D3" w:rsidR="00B86BDC" w:rsidRPr="00B86BDC" w:rsidRDefault="00B86BDC" w:rsidP="00B86BD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86BDC">
        <w:rPr>
          <w:rFonts w:asciiTheme="minorHAnsi" w:hAnsiTheme="minorHAnsi" w:cstheme="minorHAnsi"/>
        </w:rPr>
        <w:t>4. Transportation that charges a set fare, runs on fixed routes, is available to the public, and</w:t>
      </w:r>
      <w:r>
        <w:rPr>
          <w:rFonts w:asciiTheme="minorHAnsi" w:hAnsiTheme="minorHAnsi" w:cstheme="minorHAnsi"/>
        </w:rPr>
        <w:t xml:space="preserve"> </w:t>
      </w:r>
      <w:r w:rsidRPr="00B86BDC">
        <w:rPr>
          <w:rFonts w:asciiTheme="minorHAnsi" w:hAnsiTheme="minorHAnsi" w:cstheme="minorHAnsi"/>
        </w:rPr>
        <w:t xml:space="preserve">is in the form of buses, light rail, trains, or trams is known 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B86BDC">
        <w:rPr>
          <w:rFonts w:asciiTheme="minorHAnsi" w:hAnsiTheme="minorHAnsi" w:cstheme="minorHAnsi"/>
        </w:rPr>
        <w:t>.</w:t>
      </w:r>
    </w:p>
    <w:p w14:paraId="56B9BBDF" w14:textId="0AA58AFA" w:rsidR="00B86BDC" w:rsidRPr="00B86BDC" w:rsidRDefault="00B86BDC" w:rsidP="00B86BD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86BDC">
        <w:rPr>
          <w:rFonts w:asciiTheme="minorHAnsi" w:hAnsiTheme="minorHAnsi" w:cstheme="minorHAnsi"/>
        </w:rPr>
        <w:t xml:space="preserve">5.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B86BDC">
        <w:rPr>
          <w:rFonts w:asciiTheme="minorHAnsi" w:hAnsiTheme="minorHAnsi" w:cstheme="minorHAnsi"/>
        </w:rPr>
        <w:t xml:space="preserve"> </w:t>
      </w:r>
      <w:r w:rsidRPr="00B86BDC">
        <w:rPr>
          <w:rFonts w:asciiTheme="minorHAnsi" w:hAnsiTheme="minorHAnsi" w:cstheme="minorHAnsi"/>
        </w:rPr>
        <w:t>service is when you hail a driver and car from an app on your phone</w:t>
      </w:r>
      <w:r>
        <w:rPr>
          <w:rFonts w:asciiTheme="minorHAnsi" w:hAnsiTheme="minorHAnsi" w:cstheme="minorHAnsi"/>
        </w:rPr>
        <w:t xml:space="preserve"> </w:t>
      </w:r>
      <w:r w:rsidRPr="00B86BDC">
        <w:rPr>
          <w:rFonts w:asciiTheme="minorHAnsi" w:hAnsiTheme="minorHAnsi" w:cstheme="minorHAnsi"/>
        </w:rPr>
        <w:t>to take you exactly where you need to go.</w:t>
      </w:r>
    </w:p>
    <w:p w14:paraId="76923AC8" w14:textId="17098945" w:rsidR="000074AE" w:rsidRDefault="00B86BDC" w:rsidP="00B86BD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86BDC">
        <w:rPr>
          <w:rFonts w:asciiTheme="minorHAnsi" w:hAnsiTheme="minorHAnsi" w:cstheme="minorHAnsi"/>
        </w:rPr>
        <w:t>6. The three steps a person should take in an active shooter situation are</w:t>
      </w:r>
      <w:r>
        <w:rPr>
          <w:rFonts w:asciiTheme="minorHAnsi" w:hAnsiTheme="minorHAnsi" w:cstheme="minorHAnsi"/>
        </w:rPr>
        <w:br/>
      </w:r>
      <w:r w:rsidRPr="00B86BDC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B86B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B86BDC">
        <w:rPr>
          <w:rFonts w:asciiTheme="minorHAnsi" w:hAnsiTheme="minorHAnsi" w:cstheme="minorHAnsi"/>
        </w:rPr>
        <w:t xml:space="preserve">, or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bookmarkStart w:id="0" w:name="_GoBack"/>
      <w:bookmarkEnd w:id="0"/>
      <w:r w:rsidRPr="00B86BDC">
        <w:rPr>
          <w:rFonts w:asciiTheme="minorHAnsi" w:hAnsiTheme="minorHAnsi" w:cstheme="minorHAnsi"/>
        </w:rPr>
        <w:t>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FE43B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56CF52B6" w:rsidR="00047D97" w:rsidRDefault="00047D97" w:rsidP="00FE43B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FE43B8">
      <w:rPr>
        <w:u w:val="none"/>
      </w:rPr>
      <w:t>3</w:t>
    </w:r>
    <w:r w:rsidRPr="00047D97">
      <w:rPr>
        <w:u w:val="none"/>
      </w:rPr>
      <w:t>.</w:t>
    </w:r>
    <w:r w:rsidR="00B86BDC">
      <w:rPr>
        <w:u w:val="none"/>
      </w:rPr>
      <w:t>2</w:t>
    </w:r>
    <w:r w:rsidRPr="00047D97">
      <w:rPr>
        <w:u w:val="none"/>
      </w:rPr>
      <w:t xml:space="preserve"> </w:t>
    </w:r>
    <w:r w:rsidR="00FE43B8" w:rsidRPr="00FE43B8">
      <w:rPr>
        <w:u w:val="none"/>
      </w:rPr>
      <w:t xml:space="preserve">Safety </w:t>
    </w:r>
    <w:r w:rsidR="00B86BDC">
      <w:rPr>
        <w:u w:val="none"/>
      </w:rPr>
      <w:t>in the Community</w:t>
    </w:r>
  </w:p>
  <w:p w14:paraId="4366BA78" w14:textId="77777777" w:rsidR="00FE43B8" w:rsidRPr="00FE43B8" w:rsidRDefault="00FE43B8" w:rsidP="00FE43B8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90995"/>
    <w:rsid w:val="005C63B3"/>
    <w:rsid w:val="006A48BE"/>
    <w:rsid w:val="006E23D8"/>
    <w:rsid w:val="006E28B0"/>
    <w:rsid w:val="007D6133"/>
    <w:rsid w:val="007E3227"/>
    <w:rsid w:val="00800F13"/>
    <w:rsid w:val="00802298"/>
    <w:rsid w:val="00A37F27"/>
    <w:rsid w:val="00B4068C"/>
    <w:rsid w:val="00B508AE"/>
    <w:rsid w:val="00B8610F"/>
    <w:rsid w:val="00B86BDC"/>
    <w:rsid w:val="00BA1C78"/>
    <w:rsid w:val="00C10B97"/>
    <w:rsid w:val="00C714C2"/>
    <w:rsid w:val="00C95D5B"/>
    <w:rsid w:val="00D208EC"/>
    <w:rsid w:val="00D33827"/>
    <w:rsid w:val="00D40F13"/>
    <w:rsid w:val="00D9731B"/>
    <w:rsid w:val="00DB2641"/>
    <w:rsid w:val="00DF521E"/>
    <w:rsid w:val="00E67666"/>
    <w:rsid w:val="00E70613"/>
    <w:rsid w:val="00E75ED6"/>
    <w:rsid w:val="00F40F09"/>
    <w:rsid w:val="00F474BB"/>
    <w:rsid w:val="00FB7C50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2020-11-09T18:03:00Z</dcterms:created>
  <dcterms:modified xsi:type="dcterms:W3CDTF">2020-11-09T18:04:00Z</dcterms:modified>
</cp:coreProperties>
</file>