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5CA8" w14:textId="38EFD651" w:rsidR="00BF4012" w:rsidRDefault="00BF4012" w:rsidP="00BF4012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13.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Quiz Answers</w:t>
      </w:r>
    </w:p>
    <w:p w14:paraId="18147126" w14:textId="77777777" w:rsidR="00BF4012" w:rsidRDefault="00BF4012" w:rsidP="00BF401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35D1E06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Title: Lesson 13.4 Quiz</w:t>
      </w:r>
    </w:p>
    <w:p w14:paraId="0655AE0A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Topic: L13.4LO13: Describe what a substance use disorder is.</w:t>
      </w:r>
    </w:p>
    <w:p w14:paraId="200271A7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1. A teen is classified as having a severe substance use disorder if they meet __________ of the substance use disorder criteria.</w:t>
      </w:r>
    </w:p>
    <w:p w14:paraId="18CEDA1A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a. two or three</w:t>
      </w:r>
    </w:p>
    <w:p w14:paraId="5291E765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b. four or five</w:t>
      </w:r>
    </w:p>
    <w:p w14:paraId="4266E043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*c. six or more</w:t>
      </w:r>
    </w:p>
    <w:p w14:paraId="7FB64A9E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d. all</w:t>
      </w:r>
    </w:p>
    <w:p w14:paraId="0F599F44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C3F9D96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Title: Lesson 13.4 Quiz</w:t>
      </w:r>
    </w:p>
    <w:p w14:paraId="2F8D71F0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Topic: L13.4LO14: Explain what addictive potential means.</w:t>
      </w:r>
    </w:p>
    <w:p w14:paraId="6058D422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2. Which is NOT one of the aspects of a drug’s addictive potential?</w:t>
      </w:r>
    </w:p>
    <w:p w14:paraId="4ACF1549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a. Tolerance and withdrawal are both effects of the drug.</w:t>
      </w:r>
    </w:p>
    <w:p w14:paraId="057071CE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b. The feeling of great happiness and excitement go beyond normal expectations.</w:t>
      </w:r>
    </w:p>
    <w:p w14:paraId="45CAAEF9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c. The effects of the drug happen quickly.</w:t>
      </w:r>
    </w:p>
    <w:p w14:paraId="0BA756B5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*d. Cravings for the drug decrease with greater use.</w:t>
      </w:r>
    </w:p>
    <w:p w14:paraId="2DB625D6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FD6528B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Title: Lesson 13.4 Quiz</w:t>
      </w:r>
    </w:p>
    <w:p w14:paraId="1C296322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Topic: L13.4LO15: Select two barriers to being drug-free and assess why they may be barriers.</w:t>
      </w:r>
    </w:p>
    <w:p w14:paraId="7ACCD183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3. The main reason that financial problems can be a barrier to being drug-free is that</w:t>
      </w:r>
    </w:p>
    <w:p w14:paraId="1E8E7758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a. the drug user or their family has worries that lead to more drug use</w:t>
      </w:r>
    </w:p>
    <w:p w14:paraId="5A851C0C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lastRenderedPageBreak/>
        <w:t>*b. the drug user or their family cannot afford the cost of treatment or professional help</w:t>
      </w:r>
    </w:p>
    <w:p w14:paraId="3F91D13A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c. the drug user is forced to buy cheaper drugs on the street</w:t>
      </w:r>
    </w:p>
    <w:p w14:paraId="581461E1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d. the drug user lacks friends who might advise them on how to get help</w:t>
      </w:r>
    </w:p>
    <w:p w14:paraId="20FBDD57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9671BF5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Title: Lesson 13.4 Quiz</w:t>
      </w:r>
    </w:p>
    <w:p w14:paraId="03A87F8B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Topic: L13.4LO16: Evaluate the importance of behavioral therapy in treating a substance use disorder.</w:t>
      </w:r>
    </w:p>
    <w:p w14:paraId="72319C95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4. How would behavioral therapy help someone to stop using drugs?</w:t>
      </w:r>
    </w:p>
    <w:p w14:paraId="7450FCF5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*a. by teaching them what to do instead when they want to go back to using</w:t>
      </w:r>
    </w:p>
    <w:p w14:paraId="62053485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b. by providing medication that removes any cravings for the drugs</w:t>
      </w:r>
    </w:p>
    <w:p w14:paraId="7CBCB358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c. by introducing them to a sponsor whom they can call day or night for help</w:t>
      </w:r>
    </w:p>
    <w:p w14:paraId="6E393FC9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d. by giving them a short-term, casual treatment option that is not required</w:t>
      </w:r>
    </w:p>
    <w:p w14:paraId="2550F5F0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DF7ABAA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Title: Lesson 13.4 Quiz</w:t>
      </w:r>
    </w:p>
    <w:p w14:paraId="11816A6F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Topic: L13.4LO17: Examine your school policies about drug use.</w:t>
      </w:r>
    </w:p>
    <w:p w14:paraId="2CDCD75A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5. School policies about the use, possession, and sale of drugs</w:t>
      </w:r>
    </w:p>
    <w:p w14:paraId="2F3E65EC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a. cover only activity on school grounds</w:t>
      </w:r>
    </w:p>
    <w:p w14:paraId="07D8DA7E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b. never address outside school grounds</w:t>
      </w:r>
    </w:p>
    <w:p w14:paraId="2542B964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c. are written and approved by local police authorities</w:t>
      </w:r>
    </w:p>
    <w:p w14:paraId="0BCEEBDA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  <w:r w:rsidRPr="00A53E7D">
        <w:rPr>
          <w:rFonts w:ascii="Times New Roman" w:hAnsi="Times New Roman" w:cs="Times New Roman"/>
          <w:color w:val="000000"/>
        </w:rPr>
        <w:t>*d. are described in the student handbook</w:t>
      </w:r>
    </w:p>
    <w:p w14:paraId="1C3AB85B" w14:textId="77777777" w:rsidR="00A53E7D" w:rsidRPr="00A53E7D" w:rsidRDefault="00A53E7D" w:rsidP="00A53E7D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A53E7D" w:rsidRPr="00A53E7D" w:rsidSect="00A53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E7D"/>
    <w:rsid w:val="00045B56"/>
    <w:rsid w:val="000D40F3"/>
    <w:rsid w:val="00554C0F"/>
    <w:rsid w:val="00621B0E"/>
    <w:rsid w:val="006B14AD"/>
    <w:rsid w:val="008C0F3B"/>
    <w:rsid w:val="008F6172"/>
    <w:rsid w:val="009C28A9"/>
    <w:rsid w:val="009E6601"/>
    <w:rsid w:val="00A53E7D"/>
    <w:rsid w:val="00BF4012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6E560"/>
  <w15:chartTrackingRefBased/>
  <w15:docId w15:val="{74426030-9A1C-4E81-917B-D654905B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E7D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1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2022-10-20T21:43:00Z</dcterms:created>
  <dcterms:modified xsi:type="dcterms:W3CDTF">2023-01-18T17:50:00Z</dcterms:modified>
</cp:coreProperties>
</file>