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0437B8F" w:rsidR="00586DB3" w:rsidRPr="006E28B0" w:rsidRDefault="006E28B0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bookmarkStart w:id="0" w:name="_Hlk55814407"/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7C0A4D" w:rsidRPr="007C0A4D">
        <w:rPr>
          <w:b w:val="0"/>
          <w:bCs w:val="0"/>
          <w:sz w:val="32"/>
          <w:szCs w:val="32"/>
        </w:rPr>
        <w:t xml:space="preserve">Accessing </w:t>
      </w:r>
      <w:r w:rsidR="000B3702">
        <w:rPr>
          <w:b w:val="0"/>
          <w:bCs w:val="0"/>
          <w:sz w:val="32"/>
          <w:szCs w:val="32"/>
        </w:rPr>
        <w:t>Safe Transportation Information in Your City or Town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bookmarkEnd w:id="0"/>
    <w:p w14:paraId="5A02A6E7" w14:textId="77777777" w:rsidR="000B3702" w:rsidRPr="000B3702" w:rsidRDefault="000B3702" w:rsidP="000B3702">
      <w:pPr>
        <w:rPr>
          <w:rFonts w:cs="Helvetica LT Std Light"/>
          <w:color w:val="000000"/>
          <w:szCs w:val="24"/>
        </w:rPr>
      </w:pPr>
      <w:r w:rsidRPr="000B3702">
        <w:rPr>
          <w:rFonts w:cs="Helvetica LT Std Light"/>
          <w:color w:val="000000"/>
          <w:szCs w:val="24"/>
        </w:rPr>
        <w:t>Search online to find resources that provide valid and reliable information in your city or town for the following situations:</w:t>
      </w:r>
    </w:p>
    <w:p w14:paraId="32C9C3CF" w14:textId="4FDC7ABA" w:rsidR="000B3702" w:rsidRDefault="000B3702" w:rsidP="000B370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cs="Helvetica LT Std Light"/>
          <w:color w:val="000000"/>
          <w:szCs w:val="24"/>
        </w:rPr>
      </w:pPr>
      <w:r w:rsidRPr="000B3702">
        <w:rPr>
          <w:rFonts w:cs="Helvetica LT Std Light"/>
          <w:color w:val="000000"/>
          <w:szCs w:val="24"/>
        </w:rPr>
        <w:t>Which intersections or areas have the highest and lowest occurrences of accidents involving pedestrians and vehicles? Involving bicycle and vehicles?</w:t>
      </w:r>
    </w:p>
    <w:p w14:paraId="585D179F" w14:textId="1C4EC069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14382E59" w14:textId="77777777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20929E7D" w14:textId="37EF0239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67350AEA" w14:textId="78F09469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407A8571" w14:textId="77777777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54897070" w14:textId="4A56DAA2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010E4B94" w14:textId="77777777" w:rsidR="000B3702" w:rsidRP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3A5612A4" w14:textId="55C98DFF" w:rsidR="000B3702" w:rsidRDefault="000B3702" w:rsidP="000B370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cs="Helvetica LT Std Light"/>
          <w:color w:val="000000"/>
          <w:szCs w:val="24"/>
        </w:rPr>
      </w:pPr>
      <w:r w:rsidRPr="000B3702">
        <w:rPr>
          <w:rFonts w:cs="Helvetica LT Std Light"/>
          <w:color w:val="000000"/>
          <w:szCs w:val="24"/>
        </w:rPr>
        <w:t>Which times of day and night are the safest and least safe to take public transportation?</w:t>
      </w:r>
    </w:p>
    <w:p w14:paraId="30595A43" w14:textId="1C760E43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780DDB3B" w14:textId="46A0694C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12F45869" w14:textId="77777777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30E30831" w14:textId="10BDFD05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63A06BA7" w14:textId="77777777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5A48008E" w14:textId="174A3FC6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167D4FE5" w14:textId="77777777" w:rsidR="000B3702" w:rsidRP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5B2F4954" w14:textId="606ECA2C" w:rsidR="00CB073A" w:rsidRDefault="000B3702" w:rsidP="000B3702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cs="Helvetica LT Std Light"/>
          <w:color w:val="000000"/>
          <w:szCs w:val="24"/>
        </w:rPr>
      </w:pPr>
      <w:r w:rsidRPr="000B3702">
        <w:rPr>
          <w:rFonts w:cs="Helvetica LT Std Light"/>
          <w:color w:val="000000"/>
          <w:szCs w:val="24"/>
        </w:rPr>
        <w:t>Which ride-hailing service, if your town or city has one, in your area has the best and worst safety records?</w:t>
      </w:r>
    </w:p>
    <w:p w14:paraId="154EECDA" w14:textId="42F078C7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1E5652D2" w14:textId="70B404AC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45243824" w14:textId="77777777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1E8C7056" w14:textId="0CBE581B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7D46B482" w14:textId="1C87E1FB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23F50C50" w14:textId="0AE62066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39759989" w14:textId="6F8FE440" w:rsid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p w14:paraId="7E345006" w14:textId="77777777" w:rsidR="000B3702" w:rsidRPr="000B3702" w:rsidRDefault="000B3702" w:rsidP="000B3702">
      <w:pPr>
        <w:spacing w:after="0" w:line="240" w:lineRule="auto"/>
        <w:rPr>
          <w:rFonts w:cs="Helvetica LT Std Light"/>
          <w:color w:val="000000"/>
          <w:szCs w:val="24"/>
        </w:rPr>
      </w:pPr>
    </w:p>
    <w:sectPr w:rsidR="000B3702" w:rsidRPr="000B3702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5056" w14:textId="77777777" w:rsidR="00A70188" w:rsidRDefault="00A70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6F054D50" w14:textId="10F162DD" w:rsidR="00C76DB9" w:rsidRDefault="006E28B0" w:rsidP="006E28B0">
        <w:pPr>
          <w:autoSpaceDE w:val="0"/>
          <w:autoSpaceDN w:val="0"/>
          <w:adjustRightInd w:val="0"/>
          <w:spacing w:after="0" w:line="240" w:lineRule="auto"/>
          <w:rPr>
            <w:rFonts w:ascii="HelveticaLTStd-Light" w:hAnsi="HelveticaLTStd-Light" w:cs="HelveticaLTStd-Light"/>
            <w:color w:val="6E6F71"/>
            <w:sz w:val="16"/>
            <w:szCs w:val="16"/>
          </w:rPr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B370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A70188" w:rsidRPr="00A7018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0B3702" w:rsidRPr="000B370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B370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  <w:p w14:paraId="01AA2979" w14:textId="5AD66C4B" w:rsidR="006E28B0" w:rsidRDefault="00D4043E" w:rsidP="006E28B0">
        <w:pPr>
          <w:autoSpaceDE w:val="0"/>
          <w:autoSpaceDN w:val="0"/>
          <w:adjustRightInd w:val="0"/>
          <w:spacing w:after="0" w:line="240" w:lineRule="auto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B393" w14:textId="77777777" w:rsidR="00A70188" w:rsidRDefault="00A70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4BA4" w14:textId="77777777" w:rsidR="00A70188" w:rsidRDefault="00A70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EC6D571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A70188" w:rsidRPr="00A70188">
      <w:rPr>
        <w:i/>
        <w:u w:val="none"/>
      </w:rPr>
      <w:t xml:space="preserve">Foundations of </w:t>
    </w:r>
    <w:r w:rsidR="000B3702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DA79047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F65D43">
      <w:rPr>
        <w:u w:val="none"/>
      </w:rPr>
      <w:t>1</w:t>
    </w:r>
    <w:r w:rsidR="000B3702">
      <w:rPr>
        <w:u w:val="none"/>
      </w:rPr>
      <w:t>4</w:t>
    </w:r>
    <w:r w:rsidR="00080104">
      <w:rPr>
        <w:u w:val="none"/>
      </w:rPr>
      <w:t>.</w:t>
    </w:r>
    <w:r w:rsidR="007C0A4D">
      <w:rPr>
        <w:u w:val="none"/>
      </w:rPr>
      <w:t>2</w:t>
    </w:r>
    <w:r w:rsidRPr="00047D97">
      <w:rPr>
        <w:u w:val="none"/>
      </w:rPr>
      <w:t xml:space="preserve"> </w:t>
    </w:r>
    <w:r w:rsidR="007C0A4D" w:rsidRPr="007C0A4D">
      <w:rPr>
        <w:u w:val="none"/>
      </w:rPr>
      <w:t>Safety in the Community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3B6D" w14:textId="77777777" w:rsidR="00A70188" w:rsidRDefault="00A70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D2B08"/>
    <w:multiLevelType w:val="hybridMultilevel"/>
    <w:tmpl w:val="1B04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3590"/>
    <w:multiLevelType w:val="hybridMultilevel"/>
    <w:tmpl w:val="2C80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4E77"/>
    <w:multiLevelType w:val="hybridMultilevel"/>
    <w:tmpl w:val="720A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A4280"/>
    <w:multiLevelType w:val="hybridMultilevel"/>
    <w:tmpl w:val="C0CE19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34C8"/>
    <w:multiLevelType w:val="hybridMultilevel"/>
    <w:tmpl w:val="BF326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F44BF3"/>
    <w:multiLevelType w:val="hybridMultilevel"/>
    <w:tmpl w:val="2C48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A1C53"/>
    <w:multiLevelType w:val="hybridMultilevel"/>
    <w:tmpl w:val="869A5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52FA2"/>
    <w:multiLevelType w:val="hybridMultilevel"/>
    <w:tmpl w:val="4224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80207"/>
    <w:multiLevelType w:val="hybridMultilevel"/>
    <w:tmpl w:val="0E70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40E08"/>
    <w:multiLevelType w:val="hybridMultilevel"/>
    <w:tmpl w:val="D2DCE7D8"/>
    <w:lvl w:ilvl="0" w:tplc="B66CC570">
      <w:numFmt w:val="bullet"/>
      <w:lvlText w:val="•"/>
      <w:lvlJc w:val="left"/>
      <w:pPr>
        <w:ind w:left="720" w:hanging="360"/>
      </w:pPr>
      <w:rPr>
        <w:rFonts w:ascii="Calibri" w:eastAsiaTheme="minorHAnsi" w:hAnsi="Calibri" w:cs="Helvetica LT St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726D9"/>
    <w:multiLevelType w:val="hybridMultilevel"/>
    <w:tmpl w:val="CD908D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13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80104"/>
    <w:rsid w:val="000B3702"/>
    <w:rsid w:val="00126CCF"/>
    <w:rsid w:val="001D6663"/>
    <w:rsid w:val="00232D6D"/>
    <w:rsid w:val="00281589"/>
    <w:rsid w:val="00292C33"/>
    <w:rsid w:val="0030204F"/>
    <w:rsid w:val="00324D26"/>
    <w:rsid w:val="003D4314"/>
    <w:rsid w:val="00416C0D"/>
    <w:rsid w:val="0042010A"/>
    <w:rsid w:val="00445F7A"/>
    <w:rsid w:val="004D5B95"/>
    <w:rsid w:val="004E63D1"/>
    <w:rsid w:val="004F3624"/>
    <w:rsid w:val="005206A3"/>
    <w:rsid w:val="00586DB3"/>
    <w:rsid w:val="005C63B3"/>
    <w:rsid w:val="005F6D41"/>
    <w:rsid w:val="006E23D8"/>
    <w:rsid w:val="006E28B0"/>
    <w:rsid w:val="007229E1"/>
    <w:rsid w:val="0077238C"/>
    <w:rsid w:val="007C0A4D"/>
    <w:rsid w:val="00800F13"/>
    <w:rsid w:val="00864073"/>
    <w:rsid w:val="00881D81"/>
    <w:rsid w:val="008B481F"/>
    <w:rsid w:val="00980156"/>
    <w:rsid w:val="00A37F27"/>
    <w:rsid w:val="00A70188"/>
    <w:rsid w:val="00B4068C"/>
    <w:rsid w:val="00B508AE"/>
    <w:rsid w:val="00BF2D47"/>
    <w:rsid w:val="00BF5A32"/>
    <w:rsid w:val="00C10B97"/>
    <w:rsid w:val="00C714C2"/>
    <w:rsid w:val="00C76DB9"/>
    <w:rsid w:val="00C95D5B"/>
    <w:rsid w:val="00CB073A"/>
    <w:rsid w:val="00D33827"/>
    <w:rsid w:val="00D4043E"/>
    <w:rsid w:val="00D9731B"/>
    <w:rsid w:val="00F40F09"/>
    <w:rsid w:val="00F474BB"/>
    <w:rsid w:val="00F65D43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B073A"/>
    <w:rPr>
      <w:rFonts w:eastAsiaTheme="minorEastAsia"/>
      <w:sz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9</cp:revision>
  <dcterms:created xsi:type="dcterms:W3CDTF">2020-11-09T16:52:00Z</dcterms:created>
  <dcterms:modified xsi:type="dcterms:W3CDTF">2022-12-05T15:34:00Z</dcterms:modified>
</cp:coreProperties>
</file>