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3BB94" w14:textId="26B4DF0C" w:rsidR="00BE3FDF" w:rsidRPr="00BE3FDF" w:rsidRDefault="00BE3FDF" w:rsidP="00BE3FDF">
      <w:pPr>
        <w:keepNext/>
        <w:keepLines/>
        <w:shd w:val="pct12" w:color="auto" w:fill="auto"/>
        <w:spacing w:before="240" w:after="0" w:line="240" w:lineRule="auto"/>
        <w:outlineLvl w:val="0"/>
        <w:rPr>
          <w:rFonts w:asciiTheme="majorHAnsi" w:eastAsiaTheme="majorEastAsia" w:hAnsiTheme="majorHAnsi" w:cstheme="majorBidi"/>
          <w:b/>
          <w:bCs/>
          <w:color w:val="2F5496" w:themeColor="accent1" w:themeShade="BF"/>
          <w:sz w:val="40"/>
          <w:szCs w:val="28"/>
        </w:rPr>
      </w:pPr>
      <w:r w:rsidRPr="00BE3FDF">
        <w:rPr>
          <w:rFonts w:asciiTheme="majorHAnsi" w:eastAsiaTheme="majorEastAsia" w:hAnsiTheme="majorHAnsi" w:cstheme="majorBidi"/>
          <w:b/>
          <w:bCs/>
          <w:color w:val="2F5496" w:themeColor="accent1" w:themeShade="BF"/>
          <w:sz w:val="40"/>
          <w:szCs w:val="28"/>
        </w:rPr>
        <w:t xml:space="preserve">Lesson: </w:t>
      </w:r>
      <w:r>
        <w:rPr>
          <w:rFonts w:asciiTheme="majorHAnsi" w:eastAsiaTheme="majorEastAsia" w:hAnsiTheme="majorHAnsi" w:cstheme="majorBidi"/>
          <w:b/>
          <w:bCs/>
          <w:color w:val="2F5496" w:themeColor="accent1" w:themeShade="BF"/>
          <w:sz w:val="40"/>
          <w:szCs w:val="28"/>
        </w:rPr>
        <w:t xml:space="preserve">Conception and Pregnancy </w:t>
      </w:r>
    </w:p>
    <w:p w14:paraId="216F58ED" w14:textId="77777777" w:rsidR="00BE3FDF" w:rsidRPr="001066FD" w:rsidRDefault="00BE3FDF" w:rsidP="00BE3FDF">
      <w:pPr>
        <w:pStyle w:val="Heading2"/>
        <w:spacing w:after="0"/>
      </w:pPr>
      <w:r w:rsidRPr="001066FD">
        <w:t>Vocabulary Review Worksheet</w:t>
      </w:r>
    </w:p>
    <w:p w14:paraId="0DFB687C" w14:textId="66A6D049" w:rsidR="00FA5DEA" w:rsidRPr="00BE3FDF" w:rsidRDefault="00FA5DEA" w:rsidP="00BE3FDF">
      <w:pPr>
        <w:pStyle w:val="ListParagraph"/>
        <w:numPr>
          <w:ilvl w:val="0"/>
          <w:numId w:val="19"/>
        </w:numPr>
        <w:autoSpaceDE w:val="0"/>
        <w:autoSpaceDN w:val="0"/>
        <w:adjustRightInd w:val="0"/>
        <w:spacing w:after="0" w:line="276" w:lineRule="auto"/>
        <w:rPr>
          <w:rFonts w:cstheme="minorHAnsi"/>
          <w:color w:val="000000"/>
          <w:u w:color="000000"/>
        </w:rPr>
      </w:pPr>
      <w:r w:rsidRPr="00BE3FDF">
        <w:rPr>
          <w:rFonts w:cstheme="minorHAnsi"/>
          <w:color w:val="000000"/>
          <w:u w:color="000000"/>
        </w:rPr>
        <w:t>Conception</w:t>
      </w:r>
    </w:p>
    <w:p w14:paraId="00E42522" w14:textId="6D2FD6FA" w:rsidR="00FA5DEA" w:rsidRPr="00BE3FDF" w:rsidRDefault="00FA5DEA" w:rsidP="00BE3FDF">
      <w:pPr>
        <w:pStyle w:val="ListParagraph"/>
        <w:numPr>
          <w:ilvl w:val="0"/>
          <w:numId w:val="19"/>
        </w:numPr>
        <w:autoSpaceDE w:val="0"/>
        <w:autoSpaceDN w:val="0"/>
        <w:adjustRightInd w:val="0"/>
        <w:spacing w:after="0" w:line="276" w:lineRule="auto"/>
        <w:rPr>
          <w:rFonts w:cstheme="minorHAnsi"/>
          <w:color w:val="000000"/>
          <w:u w:color="000000"/>
        </w:rPr>
      </w:pPr>
      <w:r w:rsidRPr="00BE3FDF">
        <w:rPr>
          <w:rFonts w:cstheme="minorHAnsi"/>
          <w:color w:val="000000"/>
          <w:u w:color="000000"/>
        </w:rPr>
        <w:t>amniotic sac</w:t>
      </w:r>
    </w:p>
    <w:p w14:paraId="4B7132C9" w14:textId="2D697212" w:rsidR="00FA5DEA" w:rsidRPr="00BE3FDF" w:rsidRDefault="00FA5DEA" w:rsidP="00BE3FDF">
      <w:pPr>
        <w:pStyle w:val="ListParagraph"/>
        <w:numPr>
          <w:ilvl w:val="0"/>
          <w:numId w:val="19"/>
        </w:numPr>
        <w:autoSpaceDE w:val="0"/>
        <w:autoSpaceDN w:val="0"/>
        <w:adjustRightInd w:val="0"/>
        <w:spacing w:after="0" w:line="276" w:lineRule="auto"/>
        <w:rPr>
          <w:rFonts w:cstheme="minorHAnsi"/>
          <w:color w:val="000000"/>
          <w:u w:color="000000"/>
        </w:rPr>
      </w:pPr>
      <w:r w:rsidRPr="00BE3FDF">
        <w:rPr>
          <w:rFonts w:cstheme="minorHAnsi"/>
          <w:color w:val="000000"/>
          <w:u w:color="000000"/>
        </w:rPr>
        <w:t>placenta</w:t>
      </w:r>
    </w:p>
    <w:p w14:paraId="50B63405" w14:textId="4D1EDD2D" w:rsidR="00FA5DEA" w:rsidRPr="00BE3FDF" w:rsidRDefault="00FA5DEA" w:rsidP="00BE3FDF">
      <w:pPr>
        <w:pStyle w:val="ListParagraph"/>
        <w:numPr>
          <w:ilvl w:val="0"/>
          <w:numId w:val="19"/>
        </w:numPr>
        <w:autoSpaceDE w:val="0"/>
        <w:autoSpaceDN w:val="0"/>
        <w:adjustRightInd w:val="0"/>
        <w:spacing w:after="0" w:line="276" w:lineRule="auto"/>
        <w:rPr>
          <w:rFonts w:cstheme="minorHAnsi"/>
          <w:color w:val="000000"/>
          <w:u w:color="000000"/>
        </w:rPr>
      </w:pPr>
      <w:r w:rsidRPr="00BE3FDF">
        <w:rPr>
          <w:rFonts w:cstheme="minorHAnsi"/>
          <w:color w:val="000000"/>
          <w:u w:color="000000"/>
        </w:rPr>
        <w:t>Prenatal</w:t>
      </w:r>
    </w:p>
    <w:p w14:paraId="78F67170" w14:textId="148407E7" w:rsidR="00FA5DEA" w:rsidRPr="00BE3FDF" w:rsidRDefault="00FA5DEA" w:rsidP="00BE3FDF">
      <w:pPr>
        <w:pStyle w:val="ListParagraph"/>
        <w:numPr>
          <w:ilvl w:val="0"/>
          <w:numId w:val="19"/>
        </w:numPr>
        <w:autoSpaceDE w:val="0"/>
        <w:autoSpaceDN w:val="0"/>
        <w:adjustRightInd w:val="0"/>
        <w:spacing w:after="0" w:line="276" w:lineRule="auto"/>
        <w:rPr>
          <w:rFonts w:cstheme="minorHAnsi"/>
          <w:color w:val="000000"/>
          <w:u w:color="000000"/>
        </w:rPr>
      </w:pPr>
      <w:r w:rsidRPr="00BE3FDF">
        <w:rPr>
          <w:rFonts w:cstheme="minorHAnsi"/>
          <w:color w:val="000000"/>
          <w:u w:color="000000"/>
        </w:rPr>
        <w:t>Paternity</w:t>
      </w:r>
    </w:p>
    <w:p w14:paraId="216ADCC9" w14:textId="49F0D6E6" w:rsidR="00FA5DEA" w:rsidRPr="00BE3FDF" w:rsidRDefault="00FA5DEA" w:rsidP="00BE3FDF">
      <w:pPr>
        <w:pStyle w:val="ListParagraph"/>
        <w:numPr>
          <w:ilvl w:val="0"/>
          <w:numId w:val="19"/>
        </w:numPr>
        <w:spacing w:after="0" w:line="276" w:lineRule="auto"/>
        <w:rPr>
          <w:rFonts w:cstheme="minorHAnsi"/>
          <w:color w:val="000000"/>
          <w:u w:color="000000"/>
        </w:rPr>
      </w:pPr>
      <w:r w:rsidRPr="00BE3FDF">
        <w:rPr>
          <w:rFonts w:cstheme="minorHAnsi"/>
          <w:color w:val="000000"/>
          <w:u w:color="000000"/>
        </w:rPr>
        <w:t>custody</w:t>
      </w:r>
    </w:p>
    <w:p w14:paraId="1BA4D1AE" w14:textId="0A3CC6C7" w:rsidR="00FA5DEA" w:rsidRPr="00BE3FDF" w:rsidRDefault="00FA5DEA" w:rsidP="00BE3FDF">
      <w:pPr>
        <w:pStyle w:val="ListParagraph"/>
        <w:numPr>
          <w:ilvl w:val="0"/>
          <w:numId w:val="19"/>
        </w:numPr>
        <w:spacing w:after="0" w:line="276" w:lineRule="auto"/>
        <w:rPr>
          <w:rFonts w:cstheme="minorHAnsi"/>
          <w:color w:val="000000"/>
          <w:u w:color="000000"/>
        </w:rPr>
      </w:pPr>
      <w:r w:rsidRPr="00BE3FDF">
        <w:rPr>
          <w:rFonts w:cstheme="minorHAnsi"/>
          <w:color w:val="000000"/>
          <w:u w:color="000000"/>
        </w:rPr>
        <w:t>Child</w:t>
      </w:r>
    </w:p>
    <w:p w14:paraId="1D0CBEB4" w14:textId="6AC763AB" w:rsidR="00FA5DEA" w:rsidRPr="00BE3FDF" w:rsidRDefault="00FA5DEA" w:rsidP="00BE3FDF">
      <w:pPr>
        <w:pStyle w:val="ListParagraph"/>
        <w:numPr>
          <w:ilvl w:val="0"/>
          <w:numId w:val="19"/>
        </w:numPr>
        <w:spacing w:after="0" w:line="276" w:lineRule="auto"/>
        <w:rPr>
          <w:rFonts w:cstheme="minorHAnsi"/>
          <w:color w:val="000000"/>
          <w:u w:color="000000"/>
        </w:rPr>
      </w:pPr>
      <w:r w:rsidRPr="00BE3FDF">
        <w:rPr>
          <w:rFonts w:cstheme="minorHAnsi"/>
          <w:color w:val="000000"/>
          <w:u w:color="000000"/>
        </w:rPr>
        <w:t>Adoption</w:t>
      </w:r>
    </w:p>
    <w:p w14:paraId="0CFCC59A" w14:textId="18A53E02" w:rsidR="00FA5DEA" w:rsidRPr="00BE3FDF" w:rsidRDefault="00FA5DEA" w:rsidP="00BE3FDF">
      <w:pPr>
        <w:pStyle w:val="ListParagraph"/>
        <w:numPr>
          <w:ilvl w:val="0"/>
          <w:numId w:val="19"/>
        </w:numPr>
        <w:spacing w:after="0" w:line="276" w:lineRule="auto"/>
        <w:rPr>
          <w:rFonts w:cstheme="minorHAnsi"/>
          <w:color w:val="000000"/>
          <w:u w:color="000000"/>
        </w:rPr>
      </w:pPr>
      <w:proofErr w:type="gramStart"/>
      <w:r w:rsidRPr="00BE3FDF">
        <w:rPr>
          <w:rFonts w:cstheme="minorHAnsi"/>
          <w:color w:val="000000"/>
          <w:u w:color="000000"/>
        </w:rPr>
        <w:t>safe haven</w:t>
      </w:r>
      <w:proofErr w:type="gramEnd"/>
    </w:p>
    <w:p w14:paraId="4127A46E" w14:textId="6A7F374F" w:rsidR="00310EC3" w:rsidRPr="001066FD" w:rsidRDefault="00310EC3" w:rsidP="00310EC3">
      <w:pPr>
        <w:pStyle w:val="Heading2"/>
        <w:spacing w:after="0"/>
      </w:pPr>
      <w:r>
        <w:t>Lesson Quiz</w:t>
      </w:r>
    </w:p>
    <w:p w14:paraId="57929417" w14:textId="77777777" w:rsidR="00310EC3" w:rsidRPr="00310EC3" w:rsidRDefault="00310EC3" w:rsidP="00310EC3">
      <w:pPr>
        <w:pStyle w:val="ListParagraph"/>
        <w:numPr>
          <w:ilvl w:val="0"/>
          <w:numId w:val="23"/>
        </w:numPr>
        <w:autoSpaceDE w:val="0"/>
        <w:autoSpaceDN w:val="0"/>
        <w:adjustRightInd w:val="0"/>
        <w:spacing w:after="0" w:line="276" w:lineRule="auto"/>
        <w:rPr>
          <w:rFonts w:cstheme="minorHAnsi"/>
          <w:color w:val="000000"/>
          <w:u w:color="000000"/>
        </w:rPr>
      </w:pPr>
      <w:r w:rsidRPr="00310EC3">
        <w:rPr>
          <w:rFonts w:cstheme="minorHAnsi"/>
          <w:color w:val="000000"/>
          <w:u w:color="000000"/>
        </w:rPr>
        <w:t>a. stage 1 = The fertilized ovum becomes an embryo. The embryo receives oxygen and nourishment through the umbilical cord, which connects it to the placenta. The arms, legs, and internal organs begin to form.</w:t>
      </w:r>
    </w:p>
    <w:p w14:paraId="2D481A89" w14:textId="77777777" w:rsidR="00310EC3" w:rsidRPr="00310EC3" w:rsidRDefault="00310EC3" w:rsidP="00310EC3">
      <w:pPr>
        <w:pStyle w:val="ListParagraph"/>
        <w:autoSpaceDE w:val="0"/>
        <w:autoSpaceDN w:val="0"/>
        <w:adjustRightInd w:val="0"/>
        <w:spacing w:after="0" w:line="276" w:lineRule="auto"/>
        <w:rPr>
          <w:rFonts w:cstheme="minorHAnsi"/>
          <w:color w:val="000000"/>
          <w:u w:color="000000"/>
        </w:rPr>
      </w:pPr>
      <w:r w:rsidRPr="00310EC3">
        <w:rPr>
          <w:rFonts w:cstheme="minorHAnsi"/>
          <w:color w:val="000000"/>
          <w:u w:color="000000"/>
        </w:rPr>
        <w:t>b. stage 2 = The fetus begins to breathe amniotic fluid, the organs continue to develop, and brain waves develop. The mother will begin to gain weight and feel the baby move.</w:t>
      </w:r>
    </w:p>
    <w:p w14:paraId="28DBE95A" w14:textId="422ECDFD" w:rsidR="00310EC3" w:rsidRPr="00BE3FDF" w:rsidRDefault="00310EC3" w:rsidP="00310EC3">
      <w:pPr>
        <w:pStyle w:val="ListParagraph"/>
        <w:autoSpaceDE w:val="0"/>
        <w:autoSpaceDN w:val="0"/>
        <w:adjustRightInd w:val="0"/>
        <w:spacing w:after="0" w:line="276" w:lineRule="auto"/>
        <w:rPr>
          <w:rFonts w:cstheme="minorHAnsi"/>
          <w:color w:val="000000"/>
          <w:u w:color="000000"/>
        </w:rPr>
      </w:pPr>
      <w:r w:rsidRPr="00310EC3">
        <w:rPr>
          <w:rFonts w:cstheme="minorHAnsi"/>
          <w:color w:val="000000"/>
          <w:u w:color="000000"/>
        </w:rPr>
        <w:t>c. stage 3 = The baby has a fully formed brain and nervous system and begins to build up fat for energy and warmth.</w:t>
      </w:r>
    </w:p>
    <w:p w14:paraId="1793EFEC" w14:textId="1FFB2F4F" w:rsidR="00310EC3" w:rsidRPr="00BE3FDF" w:rsidRDefault="00310EC3" w:rsidP="00310EC3">
      <w:pPr>
        <w:pStyle w:val="ListParagraph"/>
        <w:numPr>
          <w:ilvl w:val="0"/>
          <w:numId w:val="23"/>
        </w:numPr>
        <w:autoSpaceDE w:val="0"/>
        <w:autoSpaceDN w:val="0"/>
        <w:adjustRightInd w:val="0"/>
        <w:spacing w:after="0" w:line="276" w:lineRule="auto"/>
        <w:rPr>
          <w:rFonts w:cstheme="minorHAnsi"/>
          <w:color w:val="000000"/>
          <w:u w:color="000000"/>
        </w:rPr>
      </w:pPr>
      <w:r w:rsidRPr="00310EC3">
        <w:rPr>
          <w:rFonts w:cstheme="minorHAnsi"/>
          <w:color w:val="000000"/>
          <w:u w:color="000000"/>
        </w:rPr>
        <w:t>d. the union of an ovum and sperm</w:t>
      </w:r>
    </w:p>
    <w:p w14:paraId="2167FC7D" w14:textId="2C39CB5A" w:rsidR="00310EC3" w:rsidRPr="00BE3FDF" w:rsidRDefault="00310EC3" w:rsidP="00310EC3">
      <w:pPr>
        <w:pStyle w:val="ListParagraph"/>
        <w:numPr>
          <w:ilvl w:val="0"/>
          <w:numId w:val="23"/>
        </w:numPr>
        <w:autoSpaceDE w:val="0"/>
        <w:autoSpaceDN w:val="0"/>
        <w:adjustRightInd w:val="0"/>
        <w:spacing w:after="0" w:line="276" w:lineRule="auto"/>
        <w:rPr>
          <w:rFonts w:cstheme="minorHAnsi"/>
          <w:color w:val="000000"/>
          <w:u w:color="000000"/>
        </w:rPr>
      </w:pPr>
      <w:r w:rsidRPr="00310EC3">
        <w:rPr>
          <w:rFonts w:cstheme="minorHAnsi"/>
          <w:color w:val="000000"/>
          <w:u w:color="000000"/>
        </w:rPr>
        <w:t>b. false</w:t>
      </w:r>
    </w:p>
    <w:p w14:paraId="2D4E1364" w14:textId="493350C3" w:rsidR="00310EC3" w:rsidRPr="00BE3FDF" w:rsidRDefault="00310EC3" w:rsidP="00310EC3">
      <w:pPr>
        <w:pStyle w:val="ListParagraph"/>
        <w:numPr>
          <w:ilvl w:val="0"/>
          <w:numId w:val="23"/>
        </w:numPr>
        <w:autoSpaceDE w:val="0"/>
        <w:autoSpaceDN w:val="0"/>
        <w:adjustRightInd w:val="0"/>
        <w:spacing w:after="0" w:line="276" w:lineRule="auto"/>
        <w:rPr>
          <w:rFonts w:cstheme="minorHAnsi"/>
          <w:color w:val="000000"/>
          <w:u w:color="000000"/>
        </w:rPr>
      </w:pPr>
      <w:r w:rsidRPr="00310EC3">
        <w:rPr>
          <w:rFonts w:cstheme="minorHAnsi"/>
          <w:color w:val="000000"/>
          <w:u w:color="000000"/>
        </w:rPr>
        <w:t>c. both a and b</w:t>
      </w:r>
    </w:p>
    <w:p w14:paraId="06BF95D5" w14:textId="77777777" w:rsidR="00BE3FDF" w:rsidRPr="001066FD" w:rsidRDefault="00BE3FDF" w:rsidP="00BE3FDF">
      <w:pPr>
        <w:pStyle w:val="Heading2"/>
        <w:spacing w:after="0"/>
      </w:pPr>
      <w:r w:rsidRPr="001066FD">
        <w:t>Note-Taking Guide</w:t>
      </w:r>
    </w:p>
    <w:p w14:paraId="08010EEA" w14:textId="14B634AF" w:rsidR="00170221" w:rsidRPr="00BE3FDF" w:rsidRDefault="00170221" w:rsidP="00170221">
      <w:pPr>
        <w:rPr>
          <w:rFonts w:cstheme="minorHAnsi"/>
          <w:b/>
          <w:bCs/>
        </w:rPr>
      </w:pPr>
      <w:r w:rsidRPr="00BE3FDF">
        <w:rPr>
          <w:rFonts w:cstheme="minorHAnsi"/>
          <w:b/>
          <w:bCs/>
        </w:rPr>
        <w:t>Conception</w:t>
      </w:r>
    </w:p>
    <w:p w14:paraId="6DEE7F37" w14:textId="5624E8A9" w:rsidR="00264FB8" w:rsidRPr="00BE3FDF" w:rsidRDefault="00685357" w:rsidP="00685357">
      <w:pPr>
        <w:rPr>
          <w:rFonts w:cstheme="minorHAnsi"/>
        </w:rPr>
      </w:pPr>
      <w:r w:rsidRPr="00BE3FDF">
        <w:rPr>
          <w:rFonts w:cstheme="minorHAnsi"/>
        </w:rPr>
        <w:t xml:space="preserve">1. </w:t>
      </w:r>
      <w:r w:rsidR="00FA5DEA" w:rsidRPr="00BE3FDF">
        <w:rPr>
          <w:rFonts w:cstheme="minorHAnsi"/>
        </w:rPr>
        <w:t xml:space="preserve">The </w:t>
      </w:r>
      <w:r w:rsidR="00264FB8" w:rsidRPr="00BE3FDF">
        <w:rPr>
          <w:rFonts w:cstheme="minorHAnsi"/>
        </w:rPr>
        <w:t>union of an ovum and a sperm primarily through sexual intercourse.</w:t>
      </w:r>
    </w:p>
    <w:p w14:paraId="71935B09" w14:textId="57D29032" w:rsidR="00264FB8" w:rsidRPr="00BE3FDF" w:rsidRDefault="00685357" w:rsidP="00685357">
      <w:pPr>
        <w:rPr>
          <w:rFonts w:cstheme="minorHAnsi"/>
        </w:rPr>
      </w:pPr>
      <w:r w:rsidRPr="00BE3FDF">
        <w:rPr>
          <w:rFonts w:cstheme="minorHAnsi"/>
        </w:rPr>
        <w:t xml:space="preserve">2. </w:t>
      </w:r>
      <w:r w:rsidR="00BE3FDF" w:rsidRPr="00BE3FDF">
        <w:rPr>
          <w:rFonts w:cstheme="minorHAnsi"/>
        </w:rPr>
        <w:t>Ovulation; sperm, ovum; one sperm, sperm; conception, divide, implants</w:t>
      </w:r>
    </w:p>
    <w:p w14:paraId="25AA96BD" w14:textId="64BAAAC6" w:rsidR="00625E4A" w:rsidRPr="00BE3FDF" w:rsidRDefault="00625E4A" w:rsidP="00625E4A">
      <w:pPr>
        <w:rPr>
          <w:rFonts w:cstheme="minorHAnsi"/>
          <w:b/>
          <w:bCs/>
        </w:rPr>
      </w:pPr>
      <w:r w:rsidRPr="00BE3FDF">
        <w:rPr>
          <w:rFonts w:cstheme="minorHAnsi"/>
          <w:b/>
          <w:bCs/>
        </w:rPr>
        <w:t>Stages of Pregnancy</w:t>
      </w:r>
    </w:p>
    <w:p w14:paraId="68364A04" w14:textId="5BA05507" w:rsidR="00FA5DEA" w:rsidRPr="00BE3FDF" w:rsidRDefault="00FA5DEA" w:rsidP="00625E4A">
      <w:pPr>
        <w:rPr>
          <w:rFonts w:cstheme="minorHAnsi"/>
        </w:rPr>
      </w:pPr>
      <w:r w:rsidRPr="00BE3FDF">
        <w:rPr>
          <w:rFonts w:cstheme="minorHAnsi"/>
        </w:rPr>
        <w:t xml:space="preserve">3. </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BE3FDF" w:rsidRPr="00BE3FDF" w14:paraId="0ED4964F" w14:textId="77777777" w:rsidTr="00BE3F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none" w:sz="0" w:space="0" w:color="auto"/>
              <w:bottom w:val="none" w:sz="0" w:space="0" w:color="auto"/>
              <w:right w:val="none" w:sz="0" w:space="0" w:color="auto"/>
            </w:tcBorders>
          </w:tcPr>
          <w:p w14:paraId="7EA4B7B6" w14:textId="39A1F191" w:rsidR="00625E4A" w:rsidRPr="00BE3FDF" w:rsidRDefault="00625E4A" w:rsidP="00FA5DEA">
            <w:pPr>
              <w:rPr>
                <w:rFonts w:cstheme="minorHAnsi"/>
                <w:b w:val="0"/>
                <w:bCs w:val="0"/>
              </w:rPr>
            </w:pPr>
            <w:r w:rsidRPr="00BE3FDF">
              <w:rPr>
                <w:rFonts w:cstheme="minorHAnsi"/>
                <w:b w:val="0"/>
                <w:bCs w:val="0"/>
              </w:rPr>
              <w:t>Trimester 1</w:t>
            </w:r>
          </w:p>
        </w:tc>
        <w:tc>
          <w:tcPr>
            <w:tcW w:w="3117" w:type="dxa"/>
            <w:tcBorders>
              <w:top w:val="none" w:sz="0" w:space="0" w:color="auto"/>
              <w:left w:val="none" w:sz="0" w:space="0" w:color="auto"/>
              <w:bottom w:val="none" w:sz="0" w:space="0" w:color="auto"/>
              <w:right w:val="none" w:sz="0" w:space="0" w:color="auto"/>
            </w:tcBorders>
          </w:tcPr>
          <w:p w14:paraId="1028ACA4" w14:textId="77777777" w:rsidR="00625E4A" w:rsidRPr="00BE3FDF" w:rsidRDefault="00625E4A" w:rsidP="000118F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BE3FDF">
              <w:rPr>
                <w:rFonts w:cstheme="minorHAnsi"/>
                <w:b w:val="0"/>
                <w:bCs w:val="0"/>
              </w:rPr>
              <w:t>Trimester 2</w:t>
            </w:r>
          </w:p>
        </w:tc>
        <w:tc>
          <w:tcPr>
            <w:tcW w:w="3117" w:type="dxa"/>
            <w:tcBorders>
              <w:top w:val="none" w:sz="0" w:space="0" w:color="auto"/>
              <w:left w:val="none" w:sz="0" w:space="0" w:color="auto"/>
              <w:bottom w:val="none" w:sz="0" w:space="0" w:color="auto"/>
            </w:tcBorders>
          </w:tcPr>
          <w:p w14:paraId="0373DC3C" w14:textId="77777777" w:rsidR="00625E4A" w:rsidRPr="00BE3FDF" w:rsidRDefault="00625E4A" w:rsidP="000118F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BE3FDF">
              <w:rPr>
                <w:rFonts w:cstheme="minorHAnsi"/>
                <w:b w:val="0"/>
                <w:bCs w:val="0"/>
              </w:rPr>
              <w:t>Trimester 3</w:t>
            </w:r>
          </w:p>
        </w:tc>
      </w:tr>
      <w:tr w:rsidR="00BE3FDF" w:rsidRPr="00BE3FDF" w14:paraId="1EC4B015" w14:textId="77777777" w:rsidTr="00FA5D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C970422" w14:textId="58F4D052" w:rsidR="00625E4A" w:rsidRPr="00BE3FDF" w:rsidRDefault="00625E4A" w:rsidP="00FA5DEA">
            <w:pPr>
              <w:rPr>
                <w:rFonts w:cstheme="minorHAnsi"/>
                <w:b w:val="0"/>
                <w:bCs w:val="0"/>
                <w:i/>
                <w:iCs/>
              </w:rPr>
            </w:pPr>
            <w:r w:rsidRPr="00BE3FDF">
              <w:rPr>
                <w:rFonts w:cstheme="minorHAnsi"/>
                <w:b w:val="0"/>
                <w:bCs w:val="0"/>
                <w:i/>
                <w:iCs/>
              </w:rPr>
              <w:t xml:space="preserve">Answers may include any </w:t>
            </w:r>
            <w:r w:rsidR="00685357" w:rsidRPr="00BE3FDF">
              <w:rPr>
                <w:rFonts w:cstheme="minorHAnsi"/>
                <w:b w:val="0"/>
                <w:bCs w:val="0"/>
                <w:i/>
                <w:iCs/>
              </w:rPr>
              <w:t xml:space="preserve">two </w:t>
            </w:r>
            <w:r w:rsidRPr="00BE3FDF">
              <w:rPr>
                <w:rFonts w:cstheme="minorHAnsi"/>
                <w:b w:val="0"/>
                <w:bCs w:val="0"/>
                <w:i/>
                <w:iCs/>
              </w:rPr>
              <w:t>of the following:</w:t>
            </w:r>
          </w:p>
          <w:p w14:paraId="405977B2" w14:textId="77777777" w:rsidR="00FA5DEA" w:rsidRPr="00BE3FDF" w:rsidRDefault="00625E4A" w:rsidP="00FA5DEA">
            <w:pPr>
              <w:pStyle w:val="ListParagraph"/>
              <w:numPr>
                <w:ilvl w:val="0"/>
                <w:numId w:val="20"/>
              </w:numPr>
              <w:ind w:left="346"/>
              <w:rPr>
                <w:rFonts w:cstheme="minorHAnsi"/>
                <w:b w:val="0"/>
                <w:bCs w:val="0"/>
              </w:rPr>
            </w:pPr>
            <w:r w:rsidRPr="00BE3FDF">
              <w:rPr>
                <w:rFonts w:cstheme="minorHAnsi"/>
                <w:b w:val="0"/>
                <w:bCs w:val="0"/>
              </w:rPr>
              <w:t>The fertilized ovum becomes an embryo.</w:t>
            </w:r>
          </w:p>
          <w:p w14:paraId="6DB04759" w14:textId="77777777" w:rsidR="00FA5DEA" w:rsidRPr="00BE3FDF" w:rsidRDefault="00625E4A" w:rsidP="00FA5DEA">
            <w:pPr>
              <w:pStyle w:val="ListParagraph"/>
              <w:numPr>
                <w:ilvl w:val="0"/>
                <w:numId w:val="20"/>
              </w:numPr>
              <w:ind w:left="346"/>
              <w:rPr>
                <w:rFonts w:cstheme="minorHAnsi"/>
                <w:b w:val="0"/>
                <w:bCs w:val="0"/>
              </w:rPr>
            </w:pPr>
            <w:r w:rsidRPr="00BE3FDF">
              <w:rPr>
                <w:rFonts w:cstheme="minorHAnsi"/>
                <w:b w:val="0"/>
                <w:bCs w:val="0"/>
              </w:rPr>
              <w:lastRenderedPageBreak/>
              <w:t>The embryo begins to develop in the amniotic sac, which is filled with fluid that surrounds the embryo and protects it.</w:t>
            </w:r>
          </w:p>
          <w:p w14:paraId="7E2FED47" w14:textId="77777777" w:rsidR="00FA5DEA" w:rsidRPr="00BE3FDF" w:rsidRDefault="00625E4A" w:rsidP="00FA5DEA">
            <w:pPr>
              <w:pStyle w:val="ListParagraph"/>
              <w:numPr>
                <w:ilvl w:val="0"/>
                <w:numId w:val="20"/>
              </w:numPr>
              <w:ind w:left="346"/>
              <w:rPr>
                <w:rFonts w:cstheme="minorHAnsi"/>
                <w:b w:val="0"/>
                <w:bCs w:val="0"/>
              </w:rPr>
            </w:pPr>
            <w:r w:rsidRPr="00BE3FDF">
              <w:rPr>
                <w:rFonts w:cstheme="minorHAnsi"/>
                <w:b w:val="0"/>
                <w:bCs w:val="0"/>
              </w:rPr>
              <w:t>The embryo receives oxygen and nourishment through the umbilical cord, which connects the embryo to the placenta.</w:t>
            </w:r>
          </w:p>
          <w:p w14:paraId="425359C6" w14:textId="77777777" w:rsidR="00FA5DEA" w:rsidRPr="00BE3FDF" w:rsidRDefault="00625E4A" w:rsidP="00FA5DEA">
            <w:pPr>
              <w:pStyle w:val="ListParagraph"/>
              <w:numPr>
                <w:ilvl w:val="0"/>
                <w:numId w:val="20"/>
              </w:numPr>
              <w:ind w:left="346"/>
              <w:rPr>
                <w:rFonts w:cstheme="minorHAnsi"/>
                <w:b w:val="0"/>
                <w:bCs w:val="0"/>
              </w:rPr>
            </w:pPr>
            <w:r w:rsidRPr="00BE3FDF">
              <w:rPr>
                <w:rFonts w:cstheme="minorHAnsi"/>
                <w:b w:val="0"/>
                <w:bCs w:val="0"/>
              </w:rPr>
              <w:t>The arms and legs and internal organs, such as the brain, heart, and lungs, begin to form.</w:t>
            </w:r>
          </w:p>
          <w:p w14:paraId="17DC4294" w14:textId="77777777" w:rsidR="00FA5DEA" w:rsidRPr="00BE3FDF" w:rsidRDefault="00625E4A" w:rsidP="00FA5DEA">
            <w:pPr>
              <w:pStyle w:val="ListParagraph"/>
              <w:numPr>
                <w:ilvl w:val="0"/>
                <w:numId w:val="20"/>
              </w:numPr>
              <w:ind w:left="346"/>
              <w:rPr>
                <w:rFonts w:cstheme="minorHAnsi"/>
                <w:b w:val="0"/>
                <w:bCs w:val="0"/>
              </w:rPr>
            </w:pPr>
            <w:r w:rsidRPr="00BE3FDF">
              <w:rPr>
                <w:rFonts w:cstheme="minorHAnsi"/>
                <w:b w:val="0"/>
                <w:bCs w:val="0"/>
              </w:rPr>
              <w:t>The term used to describe the developing baby changes from embryo to fetus.</w:t>
            </w:r>
          </w:p>
          <w:p w14:paraId="18863F01" w14:textId="4B445777" w:rsidR="00625E4A" w:rsidRPr="00BE3FDF" w:rsidRDefault="00625E4A" w:rsidP="00FA5DEA">
            <w:pPr>
              <w:pStyle w:val="ListParagraph"/>
              <w:numPr>
                <w:ilvl w:val="0"/>
                <w:numId w:val="20"/>
              </w:numPr>
              <w:ind w:left="346"/>
              <w:rPr>
                <w:rFonts w:cstheme="minorHAnsi"/>
              </w:rPr>
            </w:pPr>
            <w:r w:rsidRPr="00BE3FDF">
              <w:rPr>
                <w:rFonts w:cstheme="minorHAnsi"/>
                <w:b w:val="0"/>
                <w:bCs w:val="0"/>
              </w:rPr>
              <w:t>The fetus begins showing genitalia, limbs, eyebrows, and fingernails by the end of the third month.</w:t>
            </w:r>
          </w:p>
        </w:tc>
        <w:tc>
          <w:tcPr>
            <w:tcW w:w="3117" w:type="dxa"/>
          </w:tcPr>
          <w:p w14:paraId="712BDB1B" w14:textId="61C21AE8" w:rsidR="00625E4A" w:rsidRPr="00BE3FDF" w:rsidRDefault="00625E4A" w:rsidP="00FA5DEA">
            <w:pPr>
              <w:cnfStyle w:val="000000100000" w:firstRow="0" w:lastRow="0" w:firstColumn="0" w:lastColumn="0" w:oddVBand="0" w:evenVBand="0" w:oddHBand="1" w:evenHBand="0" w:firstRowFirstColumn="0" w:firstRowLastColumn="0" w:lastRowFirstColumn="0" w:lastRowLastColumn="0"/>
              <w:rPr>
                <w:rFonts w:cstheme="minorHAnsi"/>
                <w:i/>
                <w:iCs/>
              </w:rPr>
            </w:pPr>
            <w:r w:rsidRPr="00BE3FDF">
              <w:rPr>
                <w:rFonts w:cstheme="minorHAnsi"/>
                <w:i/>
                <w:iCs/>
              </w:rPr>
              <w:lastRenderedPageBreak/>
              <w:t xml:space="preserve">Answers may include any </w:t>
            </w:r>
            <w:r w:rsidR="00685357" w:rsidRPr="00BE3FDF">
              <w:rPr>
                <w:rFonts w:cstheme="minorHAnsi"/>
                <w:i/>
                <w:iCs/>
              </w:rPr>
              <w:t xml:space="preserve">two </w:t>
            </w:r>
            <w:r w:rsidRPr="00BE3FDF">
              <w:rPr>
                <w:rFonts w:cstheme="minorHAnsi"/>
                <w:i/>
                <w:iCs/>
              </w:rPr>
              <w:t>of the following:</w:t>
            </w:r>
          </w:p>
          <w:p w14:paraId="6C812461" w14:textId="77777777" w:rsidR="00FA5DEA" w:rsidRPr="00BE3FDF" w:rsidRDefault="00625E4A" w:rsidP="00FA5DEA">
            <w:pPr>
              <w:pStyle w:val="ListParagraph"/>
              <w:numPr>
                <w:ilvl w:val="0"/>
                <w:numId w:val="21"/>
              </w:numPr>
              <w:ind w:left="374"/>
              <w:cnfStyle w:val="000000100000" w:firstRow="0" w:lastRow="0" w:firstColumn="0" w:lastColumn="0" w:oddVBand="0" w:evenVBand="0" w:oddHBand="1" w:evenHBand="0" w:firstRowFirstColumn="0" w:firstRowLastColumn="0" w:lastRowFirstColumn="0" w:lastRowLastColumn="0"/>
              <w:rPr>
                <w:rFonts w:cstheme="minorHAnsi"/>
              </w:rPr>
            </w:pPr>
            <w:r w:rsidRPr="00BE3FDF">
              <w:rPr>
                <w:rFonts w:cstheme="minorHAnsi"/>
              </w:rPr>
              <w:t>The fetus begins to breathe the amniotic fluid</w:t>
            </w:r>
            <w:r w:rsidR="00FA5DEA" w:rsidRPr="00BE3FDF">
              <w:rPr>
                <w:rFonts w:cstheme="minorHAnsi"/>
              </w:rPr>
              <w:t>.</w:t>
            </w:r>
          </w:p>
          <w:p w14:paraId="45B3BCC7" w14:textId="315D8DB5" w:rsidR="00FA5DEA" w:rsidRPr="00BE3FDF" w:rsidRDefault="00FA5DEA" w:rsidP="00FA5DEA">
            <w:pPr>
              <w:pStyle w:val="ListParagraph"/>
              <w:numPr>
                <w:ilvl w:val="0"/>
                <w:numId w:val="21"/>
              </w:numPr>
              <w:ind w:left="374"/>
              <w:cnfStyle w:val="000000100000" w:firstRow="0" w:lastRow="0" w:firstColumn="0" w:lastColumn="0" w:oddVBand="0" w:evenVBand="0" w:oddHBand="1" w:evenHBand="0" w:firstRowFirstColumn="0" w:firstRowLastColumn="0" w:lastRowFirstColumn="0" w:lastRowLastColumn="0"/>
              <w:rPr>
                <w:rFonts w:cstheme="minorHAnsi"/>
              </w:rPr>
            </w:pPr>
            <w:r w:rsidRPr="00BE3FDF">
              <w:rPr>
                <w:rFonts w:cstheme="minorHAnsi"/>
              </w:rPr>
              <w:lastRenderedPageBreak/>
              <w:t>T</w:t>
            </w:r>
            <w:r w:rsidR="00625E4A" w:rsidRPr="00BE3FDF">
              <w:rPr>
                <w:rFonts w:cstheme="minorHAnsi"/>
              </w:rPr>
              <w:t>he organs continue to develop, including the lungs and the ability to hear.</w:t>
            </w:r>
          </w:p>
          <w:p w14:paraId="39D1361E" w14:textId="77777777" w:rsidR="00FA5DEA" w:rsidRPr="00BE3FDF" w:rsidRDefault="00625E4A" w:rsidP="00FA5DEA">
            <w:pPr>
              <w:pStyle w:val="ListParagraph"/>
              <w:numPr>
                <w:ilvl w:val="0"/>
                <w:numId w:val="21"/>
              </w:numPr>
              <w:ind w:left="374"/>
              <w:cnfStyle w:val="000000100000" w:firstRow="0" w:lastRow="0" w:firstColumn="0" w:lastColumn="0" w:oddVBand="0" w:evenVBand="0" w:oddHBand="1" w:evenHBand="0" w:firstRowFirstColumn="0" w:firstRowLastColumn="0" w:lastRowFirstColumn="0" w:lastRowLastColumn="0"/>
              <w:rPr>
                <w:rFonts w:cstheme="minorHAnsi"/>
              </w:rPr>
            </w:pPr>
            <w:r w:rsidRPr="00BE3FDF">
              <w:rPr>
                <w:rFonts w:cstheme="minorHAnsi"/>
              </w:rPr>
              <w:t>Brain waves also develop during this time.</w:t>
            </w:r>
          </w:p>
          <w:p w14:paraId="3A81A188" w14:textId="6C209A6D" w:rsidR="00625E4A" w:rsidRPr="00BE3FDF" w:rsidRDefault="00625E4A" w:rsidP="00FA5DEA">
            <w:pPr>
              <w:pStyle w:val="ListParagraph"/>
              <w:numPr>
                <w:ilvl w:val="0"/>
                <w:numId w:val="21"/>
              </w:numPr>
              <w:ind w:left="374"/>
              <w:cnfStyle w:val="000000100000" w:firstRow="0" w:lastRow="0" w:firstColumn="0" w:lastColumn="0" w:oddVBand="0" w:evenVBand="0" w:oddHBand="1" w:evenHBand="0" w:firstRowFirstColumn="0" w:firstRowLastColumn="0" w:lastRowFirstColumn="0" w:lastRowLastColumn="0"/>
              <w:rPr>
                <w:rFonts w:cstheme="minorHAnsi"/>
              </w:rPr>
            </w:pPr>
            <w:r w:rsidRPr="00BE3FDF">
              <w:rPr>
                <w:rFonts w:cstheme="minorHAnsi"/>
              </w:rPr>
              <w:t>The mother will begin to gain weight and feel the baby move.</w:t>
            </w:r>
          </w:p>
        </w:tc>
        <w:tc>
          <w:tcPr>
            <w:tcW w:w="3117" w:type="dxa"/>
          </w:tcPr>
          <w:p w14:paraId="1A1EA8AA" w14:textId="44F78FDC" w:rsidR="00625E4A" w:rsidRPr="00BE3FDF" w:rsidRDefault="00625E4A" w:rsidP="00FA5DEA">
            <w:pPr>
              <w:cnfStyle w:val="000000100000" w:firstRow="0" w:lastRow="0" w:firstColumn="0" w:lastColumn="0" w:oddVBand="0" w:evenVBand="0" w:oddHBand="1" w:evenHBand="0" w:firstRowFirstColumn="0" w:firstRowLastColumn="0" w:lastRowFirstColumn="0" w:lastRowLastColumn="0"/>
              <w:rPr>
                <w:rFonts w:cstheme="minorHAnsi"/>
                <w:i/>
                <w:iCs/>
              </w:rPr>
            </w:pPr>
            <w:r w:rsidRPr="00BE3FDF">
              <w:rPr>
                <w:rFonts w:cstheme="minorHAnsi"/>
                <w:i/>
                <w:iCs/>
              </w:rPr>
              <w:lastRenderedPageBreak/>
              <w:t>Answers may include any</w:t>
            </w:r>
            <w:r w:rsidR="00685357" w:rsidRPr="00BE3FDF">
              <w:rPr>
                <w:rFonts w:cstheme="minorHAnsi"/>
                <w:i/>
                <w:iCs/>
              </w:rPr>
              <w:t xml:space="preserve"> two</w:t>
            </w:r>
            <w:r w:rsidRPr="00BE3FDF">
              <w:rPr>
                <w:rFonts w:cstheme="minorHAnsi"/>
                <w:i/>
                <w:iCs/>
              </w:rPr>
              <w:t xml:space="preserve"> of the following:</w:t>
            </w:r>
          </w:p>
          <w:p w14:paraId="253F44A5" w14:textId="77777777" w:rsidR="00FA5DEA" w:rsidRPr="00BE3FDF" w:rsidRDefault="00625E4A" w:rsidP="00FA5DEA">
            <w:pPr>
              <w:pStyle w:val="ListParagraph"/>
              <w:numPr>
                <w:ilvl w:val="0"/>
                <w:numId w:val="22"/>
              </w:numPr>
              <w:ind w:left="413"/>
              <w:cnfStyle w:val="000000100000" w:firstRow="0" w:lastRow="0" w:firstColumn="0" w:lastColumn="0" w:oddVBand="0" w:evenVBand="0" w:oddHBand="1" w:evenHBand="0" w:firstRowFirstColumn="0" w:firstRowLastColumn="0" w:lastRowFirstColumn="0" w:lastRowLastColumn="0"/>
              <w:rPr>
                <w:rFonts w:cstheme="minorHAnsi"/>
              </w:rPr>
            </w:pPr>
            <w:r w:rsidRPr="00BE3FDF">
              <w:rPr>
                <w:rFonts w:cstheme="minorHAnsi"/>
              </w:rPr>
              <w:t>The baby has a fully formed brain and nervous system</w:t>
            </w:r>
            <w:r w:rsidR="00FA5DEA" w:rsidRPr="00BE3FDF">
              <w:rPr>
                <w:rFonts w:cstheme="minorHAnsi"/>
              </w:rPr>
              <w:t>.</w:t>
            </w:r>
          </w:p>
          <w:p w14:paraId="25393576" w14:textId="3F15B46D" w:rsidR="00625E4A" w:rsidRPr="00BE3FDF" w:rsidRDefault="00FA5DEA" w:rsidP="00FA5DEA">
            <w:pPr>
              <w:pStyle w:val="ListParagraph"/>
              <w:numPr>
                <w:ilvl w:val="0"/>
                <w:numId w:val="22"/>
              </w:numPr>
              <w:ind w:left="413"/>
              <w:cnfStyle w:val="000000100000" w:firstRow="0" w:lastRow="0" w:firstColumn="0" w:lastColumn="0" w:oddVBand="0" w:evenVBand="0" w:oddHBand="1" w:evenHBand="0" w:firstRowFirstColumn="0" w:firstRowLastColumn="0" w:lastRowFirstColumn="0" w:lastRowLastColumn="0"/>
              <w:rPr>
                <w:rFonts w:cstheme="minorHAnsi"/>
                <w:b/>
                <w:bCs/>
              </w:rPr>
            </w:pPr>
            <w:r w:rsidRPr="00BE3FDF">
              <w:rPr>
                <w:rFonts w:cstheme="minorHAnsi"/>
              </w:rPr>
              <w:lastRenderedPageBreak/>
              <w:t>The baby</w:t>
            </w:r>
            <w:r w:rsidR="00625E4A" w:rsidRPr="00BE3FDF">
              <w:rPr>
                <w:rFonts w:cstheme="minorHAnsi"/>
              </w:rPr>
              <w:t xml:space="preserve"> begins to build up fat for energy and warmth in preparation for birth. </w:t>
            </w:r>
          </w:p>
        </w:tc>
      </w:tr>
    </w:tbl>
    <w:p w14:paraId="222B3970" w14:textId="001243AC" w:rsidR="00625E4A" w:rsidRPr="00D44AF5" w:rsidRDefault="00625E4A" w:rsidP="00170221">
      <w:pPr>
        <w:rPr>
          <w:rFonts w:ascii="Times New Roman" w:hAnsi="Times New Roman" w:cs="Times New Roman"/>
          <w:sz w:val="24"/>
          <w:szCs w:val="24"/>
        </w:rPr>
      </w:pPr>
    </w:p>
    <w:p w14:paraId="6B2D3235" w14:textId="77777777" w:rsidR="00685357" w:rsidRPr="008C0F1C" w:rsidRDefault="006745AF" w:rsidP="008C0F1C">
      <w:pPr>
        <w:spacing w:after="0"/>
        <w:rPr>
          <w:rFonts w:cstheme="minorHAnsi"/>
          <w:b/>
          <w:bCs/>
        </w:rPr>
      </w:pPr>
      <w:r w:rsidRPr="008C0F1C">
        <w:rPr>
          <w:rFonts w:cstheme="minorHAnsi"/>
          <w:b/>
          <w:bCs/>
        </w:rPr>
        <w:t>Prenatal Care</w:t>
      </w:r>
    </w:p>
    <w:p w14:paraId="65DED076" w14:textId="06DF6205" w:rsidR="00667009" w:rsidRPr="008C0F1C" w:rsidRDefault="00685357" w:rsidP="008C0F1C">
      <w:pPr>
        <w:spacing w:after="0"/>
        <w:rPr>
          <w:rFonts w:cstheme="minorHAnsi"/>
        </w:rPr>
      </w:pPr>
      <w:r w:rsidRPr="008C0F1C">
        <w:rPr>
          <w:rFonts w:cstheme="minorHAnsi"/>
        </w:rPr>
        <w:t xml:space="preserve">4. </w:t>
      </w:r>
      <w:r w:rsidR="00BE3FDF" w:rsidRPr="008C0F1C">
        <w:rPr>
          <w:rFonts w:cstheme="minorHAnsi"/>
        </w:rPr>
        <w:t>Prenatal care is health care for the pregnant person and the developing baby before birth takes place.</w:t>
      </w:r>
    </w:p>
    <w:p w14:paraId="42C01203" w14:textId="6E2799F3" w:rsidR="00BE3FDF" w:rsidRPr="008C0F1C" w:rsidRDefault="00BE3FDF" w:rsidP="008C0F1C">
      <w:pPr>
        <w:spacing w:after="0"/>
        <w:rPr>
          <w:rFonts w:cstheme="minorHAnsi"/>
        </w:rPr>
      </w:pPr>
      <w:r w:rsidRPr="008C0F1C">
        <w:rPr>
          <w:rFonts w:cstheme="minorHAnsi"/>
        </w:rPr>
        <w:t>healthy, nutritious, exercise, nicotine, drugs</w:t>
      </w:r>
    </w:p>
    <w:p w14:paraId="0D811AA8" w14:textId="77777777" w:rsidR="00AE33F7" w:rsidRDefault="00AE33F7" w:rsidP="008C0F1C">
      <w:pPr>
        <w:spacing w:after="0"/>
        <w:rPr>
          <w:rFonts w:cstheme="minorHAnsi"/>
          <w:b/>
          <w:bCs/>
        </w:rPr>
      </w:pPr>
    </w:p>
    <w:p w14:paraId="75E46B36" w14:textId="380AB2FB" w:rsidR="00170221" w:rsidRPr="008C0F1C" w:rsidRDefault="00170221" w:rsidP="008C0F1C">
      <w:pPr>
        <w:spacing w:after="0"/>
        <w:rPr>
          <w:rFonts w:cstheme="minorHAnsi"/>
          <w:b/>
          <w:bCs/>
        </w:rPr>
      </w:pPr>
      <w:r w:rsidRPr="008C0F1C">
        <w:rPr>
          <w:rFonts w:cstheme="minorHAnsi"/>
          <w:b/>
          <w:bCs/>
        </w:rPr>
        <w:t>Childbirth</w:t>
      </w:r>
    </w:p>
    <w:p w14:paraId="56F1FFBC" w14:textId="375757C9" w:rsidR="00170221" w:rsidRPr="008C0F1C" w:rsidRDefault="00685357" w:rsidP="008C0F1C">
      <w:pPr>
        <w:spacing w:after="0"/>
        <w:rPr>
          <w:rFonts w:cstheme="minorHAnsi"/>
        </w:rPr>
      </w:pPr>
      <w:r w:rsidRPr="008C0F1C">
        <w:rPr>
          <w:rFonts w:cstheme="minorHAnsi"/>
        </w:rPr>
        <w:t xml:space="preserve">5. </w:t>
      </w:r>
      <w:r w:rsidR="00BE3FDF" w:rsidRPr="008C0F1C">
        <w:rPr>
          <w:rFonts w:cstheme="minorHAnsi"/>
        </w:rPr>
        <w:t>first stage: longest, stronger, dilates</w:t>
      </w:r>
    </w:p>
    <w:p w14:paraId="2CCF8DB7" w14:textId="0D2D3EB2" w:rsidR="00BE3FDF" w:rsidRPr="008C0F1C" w:rsidRDefault="00BE3FDF" w:rsidP="008C0F1C">
      <w:pPr>
        <w:spacing w:after="0"/>
        <w:rPr>
          <w:rFonts w:cstheme="minorHAnsi"/>
        </w:rPr>
      </w:pPr>
      <w:r w:rsidRPr="008C0F1C">
        <w:rPr>
          <w:rFonts w:cstheme="minorHAnsi"/>
        </w:rPr>
        <w:t>Second stage: vagina</w:t>
      </w:r>
    </w:p>
    <w:p w14:paraId="1BCAE8FD" w14:textId="3C2561A0" w:rsidR="00BE3FDF" w:rsidRPr="008C0F1C" w:rsidRDefault="00BE3FDF" w:rsidP="008C0F1C">
      <w:pPr>
        <w:spacing w:after="0"/>
        <w:rPr>
          <w:rFonts w:cstheme="minorHAnsi"/>
        </w:rPr>
      </w:pPr>
      <w:r w:rsidRPr="008C0F1C">
        <w:rPr>
          <w:rFonts w:cstheme="minorHAnsi"/>
        </w:rPr>
        <w:t>Third stage: placenta</w:t>
      </w:r>
    </w:p>
    <w:p w14:paraId="69B1BFE0" w14:textId="77777777" w:rsidR="00AE33F7" w:rsidRDefault="00AE33F7" w:rsidP="008C0F1C">
      <w:pPr>
        <w:spacing w:after="0"/>
        <w:rPr>
          <w:rFonts w:cstheme="minorHAnsi"/>
          <w:b/>
          <w:bCs/>
        </w:rPr>
      </w:pPr>
    </w:p>
    <w:p w14:paraId="31FA94ED" w14:textId="2CE85FD9" w:rsidR="00BB044C" w:rsidRPr="008C0F1C" w:rsidRDefault="00BB044C" w:rsidP="008C0F1C">
      <w:pPr>
        <w:spacing w:after="0"/>
        <w:rPr>
          <w:rFonts w:cstheme="minorHAnsi"/>
        </w:rPr>
      </w:pPr>
      <w:r w:rsidRPr="008C0F1C">
        <w:rPr>
          <w:rFonts w:cstheme="minorHAnsi"/>
          <w:b/>
          <w:bCs/>
        </w:rPr>
        <w:t>Teen Pregnancy</w:t>
      </w:r>
    </w:p>
    <w:p w14:paraId="0C671CCB" w14:textId="6A9CEDAE" w:rsidR="00170221" w:rsidRPr="008C0F1C" w:rsidRDefault="00685357" w:rsidP="008C0F1C">
      <w:pPr>
        <w:spacing w:after="0"/>
        <w:rPr>
          <w:rFonts w:cstheme="minorHAnsi"/>
        </w:rPr>
      </w:pPr>
      <w:r w:rsidRPr="008C0F1C">
        <w:rPr>
          <w:rFonts w:cstheme="minorHAnsi"/>
        </w:rPr>
        <w:t xml:space="preserve">6. </w:t>
      </w:r>
      <w:r w:rsidR="00A920B1" w:rsidRPr="008C0F1C">
        <w:rPr>
          <w:rFonts w:cstheme="minorHAnsi"/>
        </w:rPr>
        <w:t>You can keep the baby and become a teen parent</w:t>
      </w:r>
      <w:r w:rsidR="00BE3FDF" w:rsidRPr="008C0F1C">
        <w:rPr>
          <w:rFonts w:cstheme="minorHAnsi"/>
        </w:rPr>
        <w:t>.</w:t>
      </w:r>
    </w:p>
    <w:p w14:paraId="6AC85A48" w14:textId="7ACB76E3" w:rsidR="00170221" w:rsidRPr="008C0F1C" w:rsidRDefault="00A920B1" w:rsidP="008C0F1C">
      <w:pPr>
        <w:spacing w:after="0"/>
        <w:rPr>
          <w:rFonts w:cstheme="minorHAnsi"/>
        </w:rPr>
      </w:pPr>
      <w:r w:rsidRPr="008C0F1C">
        <w:rPr>
          <w:rFonts w:cstheme="minorHAnsi"/>
        </w:rPr>
        <w:t>Give the baby up for adoption</w:t>
      </w:r>
      <w:r w:rsidR="00BE3FDF" w:rsidRPr="008C0F1C">
        <w:rPr>
          <w:rFonts w:cstheme="minorHAnsi"/>
        </w:rPr>
        <w:t>.</w:t>
      </w:r>
    </w:p>
    <w:p w14:paraId="1B622C3C" w14:textId="77777777" w:rsidR="00AE33F7" w:rsidRDefault="00AE33F7" w:rsidP="008C0F1C">
      <w:pPr>
        <w:spacing w:after="0"/>
        <w:rPr>
          <w:rFonts w:cstheme="minorHAnsi"/>
          <w:b/>
          <w:bCs/>
        </w:rPr>
      </w:pPr>
    </w:p>
    <w:p w14:paraId="390D4BB7" w14:textId="631AEF7B" w:rsidR="00BB044C" w:rsidRPr="008C0F1C" w:rsidRDefault="00BB044C" w:rsidP="008C0F1C">
      <w:pPr>
        <w:spacing w:after="0"/>
        <w:rPr>
          <w:rFonts w:cstheme="minorHAnsi"/>
        </w:rPr>
      </w:pPr>
      <w:r w:rsidRPr="008C0F1C">
        <w:rPr>
          <w:rFonts w:cstheme="minorHAnsi"/>
          <w:b/>
          <w:bCs/>
        </w:rPr>
        <w:t>Teens as Parents</w:t>
      </w:r>
    </w:p>
    <w:p w14:paraId="0E6A124B" w14:textId="4946EB7B" w:rsidR="00D44AF5" w:rsidRPr="008C0F1C" w:rsidRDefault="00685357" w:rsidP="008C0F1C">
      <w:pPr>
        <w:spacing w:after="0"/>
        <w:rPr>
          <w:rFonts w:cstheme="minorHAnsi"/>
        </w:rPr>
      </w:pPr>
      <w:r w:rsidRPr="008C0F1C">
        <w:rPr>
          <w:rFonts w:cstheme="minorHAnsi"/>
        </w:rPr>
        <w:t xml:space="preserve">7. </w:t>
      </w:r>
      <w:r w:rsidR="00D44AF5" w:rsidRPr="008C0F1C">
        <w:rPr>
          <w:rFonts w:cstheme="minorHAnsi"/>
        </w:rPr>
        <w:t>both; birth; father, paternity</w:t>
      </w:r>
    </w:p>
    <w:p w14:paraId="24323F88" w14:textId="390F965D" w:rsidR="002C2376" w:rsidRPr="008C0F1C" w:rsidRDefault="00685357" w:rsidP="008C0F1C">
      <w:pPr>
        <w:spacing w:after="0"/>
        <w:rPr>
          <w:rFonts w:cstheme="minorHAnsi"/>
        </w:rPr>
      </w:pPr>
      <w:r w:rsidRPr="008C0F1C">
        <w:rPr>
          <w:rFonts w:cstheme="minorHAnsi"/>
        </w:rPr>
        <w:t xml:space="preserve">8. </w:t>
      </w:r>
      <w:r w:rsidR="002C2376" w:rsidRPr="008C0F1C">
        <w:rPr>
          <w:rFonts w:cstheme="minorHAnsi"/>
        </w:rPr>
        <w:t>custody</w:t>
      </w:r>
    </w:p>
    <w:p w14:paraId="6571BBA4" w14:textId="230D40B3" w:rsidR="002C2376" w:rsidRPr="008C0F1C" w:rsidRDefault="00685357" w:rsidP="008C0F1C">
      <w:pPr>
        <w:spacing w:after="0"/>
        <w:rPr>
          <w:rFonts w:cstheme="minorHAnsi"/>
        </w:rPr>
      </w:pPr>
      <w:r w:rsidRPr="008C0F1C">
        <w:rPr>
          <w:rFonts w:cstheme="minorHAnsi"/>
        </w:rPr>
        <w:t xml:space="preserve">9. </w:t>
      </w:r>
      <w:r w:rsidR="002C2376" w:rsidRPr="008C0F1C">
        <w:rPr>
          <w:rFonts w:cstheme="minorHAnsi"/>
        </w:rPr>
        <w:t>child support</w:t>
      </w:r>
    </w:p>
    <w:p w14:paraId="3944BDAB" w14:textId="7D273325" w:rsidR="002C2376" w:rsidRPr="008C0F1C" w:rsidRDefault="00685357" w:rsidP="008C0F1C">
      <w:pPr>
        <w:spacing w:after="0"/>
        <w:rPr>
          <w:rFonts w:cstheme="minorHAnsi"/>
        </w:rPr>
      </w:pPr>
      <w:r w:rsidRPr="008C0F1C">
        <w:rPr>
          <w:rFonts w:cstheme="minorHAnsi"/>
        </w:rPr>
        <w:t xml:space="preserve">10. </w:t>
      </w:r>
      <w:r w:rsidR="0029663A" w:rsidRPr="008C0F1C">
        <w:rPr>
          <w:rFonts w:cstheme="minorHAnsi"/>
        </w:rPr>
        <w:t>Legal custody: education, health, religion</w:t>
      </w:r>
    </w:p>
    <w:p w14:paraId="6661D4D8" w14:textId="171E1934" w:rsidR="0029663A" w:rsidRPr="008C0F1C" w:rsidRDefault="0029663A" w:rsidP="008C0F1C">
      <w:pPr>
        <w:spacing w:after="0"/>
        <w:rPr>
          <w:rFonts w:cstheme="minorHAnsi"/>
        </w:rPr>
      </w:pPr>
      <w:r w:rsidRPr="008C0F1C">
        <w:rPr>
          <w:rFonts w:cstheme="minorHAnsi"/>
        </w:rPr>
        <w:t>Physical</w:t>
      </w:r>
    </w:p>
    <w:p w14:paraId="78B9AAF7" w14:textId="0A670EC3" w:rsidR="0029663A" w:rsidRPr="008C0F1C" w:rsidRDefault="0029663A" w:rsidP="008C0F1C">
      <w:pPr>
        <w:spacing w:after="0"/>
        <w:rPr>
          <w:rFonts w:cstheme="minorHAnsi"/>
        </w:rPr>
      </w:pPr>
      <w:r w:rsidRPr="008C0F1C">
        <w:rPr>
          <w:rFonts w:cstheme="minorHAnsi"/>
        </w:rPr>
        <w:t>Sole</w:t>
      </w:r>
    </w:p>
    <w:p w14:paraId="2EAE1473" w14:textId="5799349A" w:rsidR="0029663A" w:rsidRPr="008C0F1C" w:rsidRDefault="0029663A" w:rsidP="008C0F1C">
      <w:pPr>
        <w:spacing w:after="0"/>
        <w:rPr>
          <w:rFonts w:cstheme="minorHAnsi"/>
        </w:rPr>
      </w:pPr>
      <w:r w:rsidRPr="008C0F1C">
        <w:rPr>
          <w:rFonts w:cstheme="minorHAnsi"/>
        </w:rPr>
        <w:t>Joint custody: legal, physical</w:t>
      </w:r>
    </w:p>
    <w:p w14:paraId="7A7E54B3" w14:textId="77777777" w:rsidR="00AE33F7" w:rsidRDefault="00AE33F7" w:rsidP="008C0F1C">
      <w:pPr>
        <w:spacing w:after="0"/>
        <w:rPr>
          <w:rFonts w:cstheme="minorHAnsi"/>
          <w:b/>
          <w:bCs/>
        </w:rPr>
      </w:pPr>
    </w:p>
    <w:p w14:paraId="0CDB7922" w14:textId="2047B884" w:rsidR="003F48FD" w:rsidRPr="008C0F1C" w:rsidRDefault="003F48FD" w:rsidP="008C0F1C">
      <w:pPr>
        <w:spacing w:after="0"/>
        <w:rPr>
          <w:rFonts w:cstheme="minorHAnsi"/>
        </w:rPr>
      </w:pPr>
      <w:r w:rsidRPr="008C0F1C">
        <w:rPr>
          <w:rFonts w:cstheme="minorHAnsi"/>
          <w:b/>
          <w:bCs/>
        </w:rPr>
        <w:t>Adoption Options</w:t>
      </w:r>
    </w:p>
    <w:p w14:paraId="7FC79154" w14:textId="4E77E4EC" w:rsidR="00711F2F" w:rsidRPr="008C0F1C" w:rsidRDefault="00685357" w:rsidP="008C0F1C">
      <w:pPr>
        <w:spacing w:after="0"/>
        <w:rPr>
          <w:rFonts w:cstheme="minorHAnsi"/>
        </w:rPr>
      </w:pPr>
      <w:r w:rsidRPr="008C0F1C">
        <w:rPr>
          <w:rFonts w:cstheme="minorHAnsi"/>
        </w:rPr>
        <w:t xml:space="preserve">11. </w:t>
      </w:r>
      <w:r w:rsidR="003F48FD" w:rsidRPr="008C0F1C">
        <w:rPr>
          <w:rFonts w:cstheme="minorHAnsi"/>
        </w:rPr>
        <w:t xml:space="preserve">Adoption </w:t>
      </w:r>
    </w:p>
    <w:p w14:paraId="28C55D5B" w14:textId="77777777" w:rsidR="008C0F1C" w:rsidRPr="008C0F1C" w:rsidRDefault="00685357" w:rsidP="008C0F1C">
      <w:pPr>
        <w:spacing w:after="0"/>
        <w:rPr>
          <w:rFonts w:cstheme="minorHAnsi"/>
        </w:rPr>
      </w:pPr>
      <w:r w:rsidRPr="008C0F1C">
        <w:rPr>
          <w:rFonts w:cstheme="minorHAnsi"/>
        </w:rPr>
        <w:t xml:space="preserve">12. </w:t>
      </w:r>
      <w:r w:rsidR="008C0F1C" w:rsidRPr="008C0F1C">
        <w:rPr>
          <w:rFonts w:cstheme="minorHAnsi"/>
        </w:rPr>
        <w:t>Open adoption: birth, adoptive</w:t>
      </w:r>
    </w:p>
    <w:p w14:paraId="763385B3" w14:textId="7812383F" w:rsidR="00875A55" w:rsidRPr="008C0F1C" w:rsidRDefault="008C0F1C" w:rsidP="008C0F1C">
      <w:pPr>
        <w:spacing w:after="0"/>
        <w:rPr>
          <w:rFonts w:cstheme="minorHAnsi"/>
        </w:rPr>
      </w:pPr>
      <w:r w:rsidRPr="008C0F1C">
        <w:rPr>
          <w:rFonts w:cstheme="minorHAnsi"/>
        </w:rPr>
        <w:t xml:space="preserve">Closed adoption: no, not </w:t>
      </w:r>
    </w:p>
    <w:p w14:paraId="7E5B4C74" w14:textId="77777777" w:rsidR="00AE33F7" w:rsidRDefault="00AE33F7" w:rsidP="008C0F1C">
      <w:pPr>
        <w:spacing w:after="0"/>
        <w:rPr>
          <w:rFonts w:cstheme="minorHAnsi"/>
          <w:b/>
          <w:bCs/>
        </w:rPr>
      </w:pPr>
    </w:p>
    <w:p w14:paraId="57F3BD5E" w14:textId="5B84526F" w:rsidR="00875A55" w:rsidRPr="008C0F1C" w:rsidRDefault="00875A55" w:rsidP="008C0F1C">
      <w:pPr>
        <w:spacing w:after="0"/>
        <w:rPr>
          <w:rFonts w:cstheme="minorHAnsi"/>
        </w:rPr>
      </w:pPr>
      <w:proofErr w:type="gramStart"/>
      <w:r w:rsidRPr="008C0F1C">
        <w:rPr>
          <w:rFonts w:cstheme="minorHAnsi"/>
          <w:b/>
          <w:bCs/>
        </w:rPr>
        <w:t>Safe Haven</w:t>
      </w:r>
      <w:proofErr w:type="gramEnd"/>
      <w:r w:rsidRPr="008C0F1C">
        <w:rPr>
          <w:rFonts w:cstheme="minorHAnsi"/>
          <w:b/>
          <w:bCs/>
        </w:rPr>
        <w:t xml:space="preserve"> Laws</w:t>
      </w:r>
    </w:p>
    <w:p w14:paraId="7571D9A0" w14:textId="625794C4" w:rsidR="00875A55" w:rsidRPr="008C0F1C" w:rsidRDefault="00685357" w:rsidP="008C0F1C">
      <w:pPr>
        <w:spacing w:after="0"/>
        <w:rPr>
          <w:rFonts w:cstheme="minorHAnsi"/>
          <w:u w:color="000000"/>
        </w:rPr>
      </w:pPr>
      <w:r w:rsidRPr="008C0F1C">
        <w:rPr>
          <w:rFonts w:cstheme="minorHAnsi"/>
        </w:rPr>
        <w:t xml:space="preserve">13. </w:t>
      </w:r>
      <w:proofErr w:type="gramStart"/>
      <w:r w:rsidR="008F1494" w:rsidRPr="008C0F1C">
        <w:rPr>
          <w:rFonts w:cstheme="minorHAnsi"/>
          <w:u w:color="000000"/>
        </w:rPr>
        <w:t>A safe haven</w:t>
      </w:r>
      <w:proofErr w:type="gramEnd"/>
      <w:r w:rsidR="008F1494" w:rsidRPr="008C0F1C">
        <w:rPr>
          <w:rFonts w:cstheme="minorHAnsi"/>
          <w:u w:color="000000"/>
        </w:rPr>
        <w:t xml:space="preserve"> law a</w:t>
      </w:r>
      <w:r w:rsidR="00875A55" w:rsidRPr="008C0F1C">
        <w:rPr>
          <w:rFonts w:cstheme="minorHAnsi"/>
          <w:u w:color="000000"/>
        </w:rPr>
        <w:t>llows a person to give up an infant anonymously without fear of arrest or prosecution, as long as the baby hasn’t been abused.</w:t>
      </w:r>
    </w:p>
    <w:p w14:paraId="1B56ED5D" w14:textId="7E750D9D" w:rsidR="00875A55" w:rsidRPr="008C0F1C" w:rsidRDefault="00685357" w:rsidP="008C0F1C">
      <w:pPr>
        <w:spacing w:after="0"/>
        <w:rPr>
          <w:rFonts w:cstheme="minorHAnsi"/>
        </w:rPr>
      </w:pPr>
      <w:r w:rsidRPr="008C0F1C">
        <w:rPr>
          <w:rFonts w:cstheme="minorHAnsi"/>
        </w:rPr>
        <w:t xml:space="preserve">14. </w:t>
      </w:r>
      <w:r w:rsidR="006A5B2F" w:rsidRPr="008C0F1C">
        <w:rPr>
          <w:rFonts w:cstheme="minorHAnsi"/>
        </w:rPr>
        <w:t>protect</w:t>
      </w:r>
      <w:r w:rsidR="008C0F1C" w:rsidRPr="008C0F1C">
        <w:rPr>
          <w:rFonts w:cstheme="minorHAnsi"/>
        </w:rPr>
        <w:t xml:space="preserve">, </w:t>
      </w:r>
      <w:r w:rsidR="006A5B2F" w:rsidRPr="008C0F1C">
        <w:rPr>
          <w:rFonts w:cstheme="minorHAnsi"/>
        </w:rPr>
        <w:t>hurt</w:t>
      </w:r>
      <w:r w:rsidR="008C0F1C" w:rsidRPr="008C0F1C">
        <w:rPr>
          <w:rFonts w:cstheme="minorHAnsi"/>
        </w:rPr>
        <w:t xml:space="preserve">, </w:t>
      </w:r>
      <w:r w:rsidR="005C6048" w:rsidRPr="008C0F1C">
        <w:rPr>
          <w:rFonts w:cstheme="minorHAnsi"/>
        </w:rPr>
        <w:t>abandoned</w:t>
      </w:r>
      <w:r w:rsidR="008C0F1C" w:rsidRPr="008C0F1C">
        <w:rPr>
          <w:rFonts w:cstheme="minorHAnsi"/>
        </w:rPr>
        <w:t xml:space="preserve">, </w:t>
      </w:r>
      <w:r w:rsidR="005C6048" w:rsidRPr="008C0F1C">
        <w:rPr>
          <w:rFonts w:cstheme="minorHAnsi"/>
        </w:rPr>
        <w:t>hidden</w:t>
      </w:r>
      <w:r w:rsidR="00875A55" w:rsidRPr="008C0F1C">
        <w:rPr>
          <w:rFonts w:cstheme="minorHAnsi"/>
        </w:rPr>
        <w:t xml:space="preserve">, </w:t>
      </w:r>
      <w:r w:rsidR="005C6048" w:rsidRPr="008C0F1C">
        <w:rPr>
          <w:rFonts w:cstheme="minorHAnsi"/>
        </w:rPr>
        <w:t>couldn’t</w:t>
      </w:r>
    </w:p>
    <w:p w14:paraId="48BC64D1" w14:textId="77777777" w:rsidR="00AE33F7" w:rsidRDefault="00AE33F7" w:rsidP="008C0F1C">
      <w:pPr>
        <w:spacing w:after="0"/>
        <w:rPr>
          <w:rFonts w:cstheme="minorHAnsi"/>
          <w:b/>
          <w:bCs/>
        </w:rPr>
      </w:pPr>
    </w:p>
    <w:p w14:paraId="3403F8A0" w14:textId="0F910012" w:rsidR="00367EDF" w:rsidRPr="008C0F1C" w:rsidRDefault="00367EDF" w:rsidP="008C0F1C">
      <w:pPr>
        <w:spacing w:after="0"/>
        <w:rPr>
          <w:rFonts w:cstheme="minorHAnsi"/>
        </w:rPr>
      </w:pPr>
      <w:r w:rsidRPr="008C0F1C">
        <w:rPr>
          <w:rFonts w:cstheme="minorHAnsi"/>
          <w:b/>
          <w:bCs/>
        </w:rPr>
        <w:t>Benefits of Finishing High School Before Becoming a Parent</w:t>
      </w:r>
    </w:p>
    <w:p w14:paraId="1765E0A7" w14:textId="471E7164" w:rsidR="00367EDF" w:rsidRPr="008C0F1C" w:rsidRDefault="00187DD9" w:rsidP="008C0F1C">
      <w:pPr>
        <w:spacing w:after="0"/>
        <w:rPr>
          <w:rFonts w:cstheme="minorHAnsi"/>
        </w:rPr>
      </w:pPr>
      <w:r w:rsidRPr="008C0F1C">
        <w:rPr>
          <w:rFonts w:cstheme="minorHAnsi"/>
        </w:rPr>
        <w:t>1</w:t>
      </w:r>
      <w:r w:rsidR="00070F06">
        <w:rPr>
          <w:rFonts w:cstheme="minorHAnsi"/>
        </w:rPr>
        <w:t>5</w:t>
      </w:r>
      <w:r w:rsidRPr="008C0F1C">
        <w:rPr>
          <w:rFonts w:cstheme="minorHAnsi"/>
        </w:rPr>
        <w:t xml:space="preserve">. </w:t>
      </w:r>
      <w:r w:rsidR="008C0F1C" w:rsidRPr="008C0F1C">
        <w:rPr>
          <w:rFonts w:cstheme="minorHAnsi"/>
        </w:rPr>
        <w:t>clockwise from the top: career; debt; patience; behaved, socially</w:t>
      </w:r>
    </w:p>
    <w:p w14:paraId="08CF52AF" w14:textId="77777777" w:rsidR="00AE33F7" w:rsidRPr="001066FD" w:rsidRDefault="00AE33F7" w:rsidP="00AE33F7">
      <w:pPr>
        <w:pStyle w:val="Heading2"/>
        <w:spacing w:after="0"/>
      </w:pPr>
      <w:r>
        <w:t>Skill-Building Challenge</w:t>
      </w:r>
    </w:p>
    <w:p w14:paraId="2D432839" w14:textId="0254A529" w:rsidR="005F4F10" w:rsidRPr="00AE33F7" w:rsidRDefault="005F4F10" w:rsidP="00A329E0">
      <w:pPr>
        <w:rPr>
          <w:rFonts w:cstheme="minorHAnsi"/>
        </w:rPr>
      </w:pPr>
      <w:r w:rsidRPr="00AE33F7">
        <w:rPr>
          <w:rFonts w:cstheme="minorHAnsi"/>
          <w:szCs w:val="20"/>
        </w:rPr>
        <w:t xml:space="preserve">Student </w:t>
      </w:r>
      <w:r w:rsidR="009139B0" w:rsidRPr="00AE33F7">
        <w:rPr>
          <w:rFonts w:cstheme="minorHAnsi"/>
          <w:szCs w:val="20"/>
        </w:rPr>
        <w:t xml:space="preserve">answers may </w:t>
      </w:r>
      <w:r w:rsidRPr="00AE33F7">
        <w:rPr>
          <w:rFonts w:cstheme="minorHAnsi"/>
          <w:szCs w:val="20"/>
        </w:rPr>
        <w:t xml:space="preserve">vary </w:t>
      </w:r>
      <w:r w:rsidR="009139B0" w:rsidRPr="00AE33F7">
        <w:rPr>
          <w:rFonts w:cstheme="minorHAnsi"/>
          <w:szCs w:val="20"/>
        </w:rPr>
        <w:t xml:space="preserve">depending </w:t>
      </w:r>
      <w:r w:rsidR="00A920B1" w:rsidRPr="00AE33F7">
        <w:rPr>
          <w:rFonts w:cstheme="minorHAnsi"/>
          <w:szCs w:val="20"/>
        </w:rPr>
        <w:t>on the websites they chose to use</w:t>
      </w:r>
      <w:r w:rsidR="009139B0" w:rsidRPr="00AE33F7">
        <w:rPr>
          <w:rFonts w:cstheme="minorHAnsi"/>
          <w:szCs w:val="20"/>
        </w:rPr>
        <w:t xml:space="preserve"> for</w:t>
      </w:r>
      <w:r w:rsidR="00A920B1" w:rsidRPr="00AE33F7">
        <w:rPr>
          <w:rFonts w:cstheme="minorHAnsi"/>
          <w:szCs w:val="20"/>
        </w:rPr>
        <w:t xml:space="preserve"> their research</w:t>
      </w:r>
      <w:r w:rsidR="008F1494" w:rsidRPr="00AE33F7">
        <w:rPr>
          <w:rFonts w:cstheme="minorHAnsi"/>
          <w:szCs w:val="20"/>
        </w:rPr>
        <w:t>;</w:t>
      </w:r>
      <w:r w:rsidR="00A920B1" w:rsidRPr="00AE33F7">
        <w:rPr>
          <w:rFonts w:cstheme="minorHAnsi"/>
          <w:szCs w:val="20"/>
        </w:rPr>
        <w:t xml:space="preserve"> however</w:t>
      </w:r>
      <w:r w:rsidR="008F1494" w:rsidRPr="00AE33F7">
        <w:rPr>
          <w:rFonts w:cstheme="minorHAnsi"/>
          <w:szCs w:val="20"/>
        </w:rPr>
        <w:t>,</w:t>
      </w:r>
      <w:r w:rsidR="00A920B1" w:rsidRPr="00AE33F7">
        <w:rPr>
          <w:rFonts w:cstheme="minorHAnsi"/>
          <w:szCs w:val="20"/>
        </w:rPr>
        <w:t xml:space="preserve"> it shouldn’t vary too much</w:t>
      </w:r>
      <w:r w:rsidRPr="00AE33F7">
        <w:rPr>
          <w:rFonts w:cstheme="minorHAnsi"/>
          <w:szCs w:val="20"/>
        </w:rPr>
        <w:t xml:space="preserve">. </w:t>
      </w:r>
      <w:r w:rsidR="00A920B1" w:rsidRPr="00AE33F7">
        <w:rPr>
          <w:rFonts w:cstheme="minorHAnsi"/>
          <w:szCs w:val="20"/>
        </w:rPr>
        <w:t xml:space="preserve">If you notice </w:t>
      </w:r>
      <w:r w:rsidR="008F1494" w:rsidRPr="00AE33F7">
        <w:rPr>
          <w:rFonts w:cstheme="minorHAnsi"/>
          <w:szCs w:val="20"/>
        </w:rPr>
        <w:t xml:space="preserve">a </w:t>
      </w:r>
      <w:r w:rsidR="00A920B1" w:rsidRPr="00AE33F7">
        <w:rPr>
          <w:rFonts w:cstheme="minorHAnsi"/>
          <w:szCs w:val="20"/>
        </w:rPr>
        <w:t>student’s answers seem to be very different than others, this may be a sign that the website used was not valid or reliable. You may want to ask this student about the sources they chose to use to find their information and review the skill cues for finding valid and reliable health information.</w:t>
      </w:r>
    </w:p>
    <w:sectPr w:rsidR="005F4F10" w:rsidRPr="00AE33F7" w:rsidSect="00DA7162">
      <w:headerReference w:type="default" r:id="rId8"/>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0B7F4" w14:textId="77777777" w:rsidR="00BE3FDF" w:rsidRDefault="00BE3FDF" w:rsidP="00BE3FDF">
      <w:pPr>
        <w:spacing w:after="0" w:line="240" w:lineRule="auto"/>
      </w:pPr>
      <w:r>
        <w:separator/>
      </w:r>
    </w:p>
  </w:endnote>
  <w:endnote w:type="continuationSeparator" w:id="0">
    <w:p w14:paraId="079B9F19" w14:textId="77777777" w:rsidR="00BE3FDF" w:rsidRDefault="00BE3FDF" w:rsidP="00BE3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AD9A" w14:textId="77777777" w:rsidR="00BE3FDF" w:rsidRDefault="00BE3FDF" w:rsidP="00BE3FDF">
      <w:pPr>
        <w:spacing w:after="0" w:line="240" w:lineRule="auto"/>
      </w:pPr>
      <w:r>
        <w:separator/>
      </w:r>
    </w:p>
  </w:footnote>
  <w:footnote w:type="continuationSeparator" w:id="0">
    <w:p w14:paraId="14529701" w14:textId="77777777" w:rsidR="00BE3FDF" w:rsidRDefault="00BE3FDF" w:rsidP="00BE3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8578" w14:textId="2A8A292B" w:rsidR="00BE3FDF" w:rsidRDefault="00BE3FDF" w:rsidP="00BE3FDF">
    <w:pPr>
      <w:pStyle w:val="Heading2"/>
      <w:spacing w:before="0" w:after="0" w:line="240" w:lineRule="auto"/>
      <w:jc w:val="center"/>
      <w:rPr>
        <w:i/>
        <w:u w:val="none"/>
      </w:rPr>
    </w:pPr>
    <w:r>
      <w:rPr>
        <w:i/>
        <w:u w:val="none"/>
      </w:rPr>
      <w:t>Live Well: Reproductive and Sexual Health</w:t>
    </w:r>
  </w:p>
  <w:p w14:paraId="4200C793" w14:textId="77777777" w:rsidR="00BE3FDF" w:rsidRDefault="00BE3FDF" w:rsidP="00BE3FDF">
    <w:pPr>
      <w:pStyle w:val="Heading2"/>
      <w:spacing w:before="0" w:after="0" w:line="240" w:lineRule="auto"/>
      <w:jc w:val="center"/>
      <w:rPr>
        <w:u w:val="none"/>
      </w:rPr>
    </w:pPr>
    <w:r>
      <w:rPr>
        <w:u w:val="none"/>
      </w:rPr>
      <w:t>Answer Key</w:t>
    </w:r>
  </w:p>
  <w:p w14:paraId="37675013" w14:textId="537601ED" w:rsidR="00BE3FDF" w:rsidRDefault="00BE3FDF">
    <w:pPr>
      <w:pStyle w:val="Header"/>
    </w:pPr>
  </w:p>
  <w:p w14:paraId="62F154BD" w14:textId="77777777" w:rsidR="00BE3FDF" w:rsidRDefault="00BE3F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21C8F"/>
    <w:multiLevelType w:val="hybridMultilevel"/>
    <w:tmpl w:val="A1AA6EFE"/>
    <w:lvl w:ilvl="0" w:tplc="FA3A22F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141DE"/>
    <w:multiLevelType w:val="hybridMultilevel"/>
    <w:tmpl w:val="3A46E2F8"/>
    <w:lvl w:ilvl="0" w:tplc="7F60277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733425"/>
    <w:multiLevelType w:val="hybridMultilevel"/>
    <w:tmpl w:val="B60CA0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60D793C"/>
    <w:multiLevelType w:val="hybridMultilevel"/>
    <w:tmpl w:val="B60CA0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9FB4660"/>
    <w:multiLevelType w:val="hybridMultilevel"/>
    <w:tmpl w:val="B60CA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1481A"/>
    <w:multiLevelType w:val="hybridMultilevel"/>
    <w:tmpl w:val="B60CA0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325817"/>
    <w:multiLevelType w:val="hybridMultilevel"/>
    <w:tmpl w:val="4596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8431A4"/>
    <w:multiLevelType w:val="hybridMultilevel"/>
    <w:tmpl w:val="7A3A6D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C35F56"/>
    <w:multiLevelType w:val="hybridMultilevel"/>
    <w:tmpl w:val="B60CA0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202160"/>
    <w:multiLevelType w:val="hybridMultilevel"/>
    <w:tmpl w:val="51EE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830933"/>
    <w:multiLevelType w:val="hybridMultilevel"/>
    <w:tmpl w:val="8C10BC7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B029A4"/>
    <w:multiLevelType w:val="hybridMultilevel"/>
    <w:tmpl w:val="5A6C527C"/>
    <w:lvl w:ilvl="0" w:tplc="6010DBB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3E6D27"/>
    <w:multiLevelType w:val="hybridMultilevel"/>
    <w:tmpl w:val="7A3A6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5723DB"/>
    <w:multiLevelType w:val="hybridMultilevel"/>
    <w:tmpl w:val="80F26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E2399E"/>
    <w:multiLevelType w:val="hybridMultilevel"/>
    <w:tmpl w:val="C64495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047595"/>
    <w:multiLevelType w:val="hybridMultilevel"/>
    <w:tmpl w:val="B60CA0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CA613BD"/>
    <w:multiLevelType w:val="hybridMultilevel"/>
    <w:tmpl w:val="EE6EB246"/>
    <w:lvl w:ilvl="0" w:tplc="0A00ED9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73BAC"/>
    <w:multiLevelType w:val="hybridMultilevel"/>
    <w:tmpl w:val="07744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ED7B0C"/>
    <w:multiLevelType w:val="hybridMultilevel"/>
    <w:tmpl w:val="004239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13017A"/>
    <w:multiLevelType w:val="hybridMultilevel"/>
    <w:tmpl w:val="B60CA0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2A43B5F"/>
    <w:multiLevelType w:val="hybridMultilevel"/>
    <w:tmpl w:val="C64495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2CE0DFB"/>
    <w:multiLevelType w:val="hybridMultilevel"/>
    <w:tmpl w:val="324E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D07C5D"/>
    <w:multiLevelType w:val="hybridMultilevel"/>
    <w:tmpl w:val="ADD4514C"/>
    <w:lvl w:ilvl="0" w:tplc="9A44904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6558711">
    <w:abstractNumId w:val="18"/>
  </w:num>
  <w:num w:numId="2" w16cid:durableId="470632477">
    <w:abstractNumId w:val="14"/>
  </w:num>
  <w:num w:numId="3" w16cid:durableId="55669523">
    <w:abstractNumId w:val="13"/>
  </w:num>
  <w:num w:numId="4" w16cid:durableId="795105073">
    <w:abstractNumId w:val="20"/>
  </w:num>
  <w:num w:numId="5" w16cid:durableId="1581865038">
    <w:abstractNumId w:val="17"/>
  </w:num>
  <w:num w:numId="6" w16cid:durableId="126894189">
    <w:abstractNumId w:val="4"/>
  </w:num>
  <w:num w:numId="7" w16cid:durableId="1842769503">
    <w:abstractNumId w:val="8"/>
  </w:num>
  <w:num w:numId="8" w16cid:durableId="1572346378">
    <w:abstractNumId w:val="15"/>
  </w:num>
  <w:num w:numId="9" w16cid:durableId="761560621">
    <w:abstractNumId w:val="16"/>
  </w:num>
  <w:num w:numId="10" w16cid:durableId="1930772373">
    <w:abstractNumId w:val="19"/>
  </w:num>
  <w:num w:numId="11" w16cid:durableId="117188353">
    <w:abstractNumId w:val="11"/>
  </w:num>
  <w:num w:numId="12" w16cid:durableId="119342138">
    <w:abstractNumId w:val="22"/>
  </w:num>
  <w:num w:numId="13" w16cid:durableId="46414930">
    <w:abstractNumId w:val="3"/>
  </w:num>
  <w:num w:numId="14" w16cid:durableId="1766683182">
    <w:abstractNumId w:val="0"/>
  </w:num>
  <w:num w:numId="15" w16cid:durableId="386225675">
    <w:abstractNumId w:val="2"/>
  </w:num>
  <w:num w:numId="16" w16cid:durableId="220990009">
    <w:abstractNumId w:val="5"/>
  </w:num>
  <w:num w:numId="17" w16cid:durableId="631205616">
    <w:abstractNumId w:val="1"/>
  </w:num>
  <w:num w:numId="18" w16cid:durableId="1095173156">
    <w:abstractNumId w:val="10"/>
  </w:num>
  <w:num w:numId="19" w16cid:durableId="1469468508">
    <w:abstractNumId w:val="12"/>
  </w:num>
  <w:num w:numId="20" w16cid:durableId="1739400451">
    <w:abstractNumId w:val="9"/>
  </w:num>
  <w:num w:numId="21" w16cid:durableId="748625015">
    <w:abstractNumId w:val="6"/>
  </w:num>
  <w:num w:numId="22" w16cid:durableId="406655826">
    <w:abstractNumId w:val="21"/>
  </w:num>
  <w:num w:numId="23" w16cid:durableId="1805081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9E0"/>
    <w:rsid w:val="00002A21"/>
    <w:rsid w:val="000162B9"/>
    <w:rsid w:val="00070F06"/>
    <w:rsid w:val="000D24A8"/>
    <w:rsid w:val="000E3B23"/>
    <w:rsid w:val="00141CED"/>
    <w:rsid w:val="00170221"/>
    <w:rsid w:val="00187DD9"/>
    <w:rsid w:val="00237ECF"/>
    <w:rsid w:val="00264FB8"/>
    <w:rsid w:val="00274728"/>
    <w:rsid w:val="0029663A"/>
    <w:rsid w:val="002C2376"/>
    <w:rsid w:val="002C7801"/>
    <w:rsid w:val="002E24C8"/>
    <w:rsid w:val="00310EC3"/>
    <w:rsid w:val="00311762"/>
    <w:rsid w:val="00353B64"/>
    <w:rsid w:val="00367EDF"/>
    <w:rsid w:val="003A7CC4"/>
    <w:rsid w:val="003F48FD"/>
    <w:rsid w:val="00404B12"/>
    <w:rsid w:val="00427395"/>
    <w:rsid w:val="004A5989"/>
    <w:rsid w:val="00507133"/>
    <w:rsid w:val="00555065"/>
    <w:rsid w:val="00557659"/>
    <w:rsid w:val="005B225A"/>
    <w:rsid w:val="005C6048"/>
    <w:rsid w:val="005F4F10"/>
    <w:rsid w:val="00625E4A"/>
    <w:rsid w:val="00640623"/>
    <w:rsid w:val="006410BF"/>
    <w:rsid w:val="00667009"/>
    <w:rsid w:val="006745AF"/>
    <w:rsid w:val="00677839"/>
    <w:rsid w:val="00685357"/>
    <w:rsid w:val="006A5B2F"/>
    <w:rsid w:val="00711F2F"/>
    <w:rsid w:val="008328C4"/>
    <w:rsid w:val="00833928"/>
    <w:rsid w:val="00875A55"/>
    <w:rsid w:val="008B37C7"/>
    <w:rsid w:val="008C0F1C"/>
    <w:rsid w:val="008F1494"/>
    <w:rsid w:val="009139B0"/>
    <w:rsid w:val="00944BB2"/>
    <w:rsid w:val="00962F8F"/>
    <w:rsid w:val="009C41DA"/>
    <w:rsid w:val="00A329E0"/>
    <w:rsid w:val="00A63D14"/>
    <w:rsid w:val="00A920B1"/>
    <w:rsid w:val="00AA0783"/>
    <w:rsid w:val="00AD72D4"/>
    <w:rsid w:val="00AE33F7"/>
    <w:rsid w:val="00B04013"/>
    <w:rsid w:val="00B05644"/>
    <w:rsid w:val="00B619E0"/>
    <w:rsid w:val="00B87F53"/>
    <w:rsid w:val="00BB044C"/>
    <w:rsid w:val="00BE3FDF"/>
    <w:rsid w:val="00D44AF5"/>
    <w:rsid w:val="00D628A2"/>
    <w:rsid w:val="00D9087F"/>
    <w:rsid w:val="00DA67BC"/>
    <w:rsid w:val="00DA7162"/>
    <w:rsid w:val="00E908E3"/>
    <w:rsid w:val="00F61CB3"/>
    <w:rsid w:val="00FA5DEA"/>
    <w:rsid w:val="00FC1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2589"/>
  <w15:chartTrackingRefBased/>
  <w15:docId w15:val="{405C3019-01CE-486B-8086-DD4FE445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3F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3FDF"/>
    <w:pPr>
      <w:keepNext/>
      <w:keepLines/>
      <w:spacing w:before="240" w:after="240" w:line="276" w:lineRule="auto"/>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9E0"/>
    <w:pPr>
      <w:ind w:left="720"/>
      <w:contextualSpacing/>
    </w:pPr>
  </w:style>
  <w:style w:type="table" w:styleId="GridTable4-Accent1">
    <w:name w:val="Grid Table 4 Accent 1"/>
    <w:basedOn w:val="TableNormal"/>
    <w:uiPriority w:val="49"/>
    <w:rsid w:val="00237EC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170221"/>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on">
    <w:name w:val="Revision"/>
    <w:hidden/>
    <w:uiPriority w:val="99"/>
    <w:semiHidden/>
    <w:rsid w:val="00427395"/>
    <w:pPr>
      <w:spacing w:after="0" w:line="240" w:lineRule="auto"/>
    </w:pPr>
  </w:style>
  <w:style w:type="paragraph" w:styleId="Header">
    <w:name w:val="header"/>
    <w:basedOn w:val="Normal"/>
    <w:link w:val="HeaderChar"/>
    <w:uiPriority w:val="99"/>
    <w:unhideWhenUsed/>
    <w:rsid w:val="00BE3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FDF"/>
  </w:style>
  <w:style w:type="paragraph" w:styleId="Footer">
    <w:name w:val="footer"/>
    <w:basedOn w:val="Normal"/>
    <w:link w:val="FooterChar"/>
    <w:uiPriority w:val="99"/>
    <w:unhideWhenUsed/>
    <w:rsid w:val="00BE3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FDF"/>
  </w:style>
  <w:style w:type="character" w:customStyle="1" w:styleId="Heading2Char">
    <w:name w:val="Heading 2 Char"/>
    <w:basedOn w:val="DefaultParagraphFont"/>
    <w:link w:val="Heading2"/>
    <w:uiPriority w:val="9"/>
    <w:rsid w:val="00BE3FDF"/>
    <w:rPr>
      <w:rFonts w:asciiTheme="majorHAnsi" w:eastAsiaTheme="majorEastAsia" w:hAnsiTheme="majorHAnsi" w:cstheme="majorBidi"/>
      <w:b/>
      <w:bCs/>
      <w:color w:val="2F5496" w:themeColor="accent1" w:themeShade="BF"/>
      <w:sz w:val="32"/>
      <w:szCs w:val="26"/>
      <w:u w:val="single"/>
    </w:rPr>
  </w:style>
  <w:style w:type="character" w:customStyle="1" w:styleId="Heading1Char">
    <w:name w:val="Heading 1 Char"/>
    <w:basedOn w:val="DefaultParagraphFont"/>
    <w:link w:val="Heading1"/>
    <w:uiPriority w:val="9"/>
    <w:rsid w:val="00BE3FD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AE33F7"/>
    <w:rPr>
      <w:sz w:val="16"/>
      <w:szCs w:val="16"/>
    </w:rPr>
  </w:style>
  <w:style w:type="paragraph" w:styleId="CommentText">
    <w:name w:val="annotation text"/>
    <w:basedOn w:val="Normal"/>
    <w:link w:val="CommentTextChar"/>
    <w:uiPriority w:val="99"/>
    <w:unhideWhenUsed/>
    <w:rsid w:val="00AE33F7"/>
    <w:pPr>
      <w:spacing w:line="240" w:lineRule="auto"/>
    </w:pPr>
    <w:rPr>
      <w:sz w:val="20"/>
      <w:szCs w:val="20"/>
    </w:rPr>
  </w:style>
  <w:style w:type="character" w:customStyle="1" w:styleId="CommentTextChar">
    <w:name w:val="Comment Text Char"/>
    <w:basedOn w:val="DefaultParagraphFont"/>
    <w:link w:val="CommentText"/>
    <w:uiPriority w:val="99"/>
    <w:rsid w:val="00AE33F7"/>
    <w:rPr>
      <w:sz w:val="20"/>
      <w:szCs w:val="20"/>
    </w:rPr>
  </w:style>
  <w:style w:type="paragraph" w:styleId="CommentSubject">
    <w:name w:val="annotation subject"/>
    <w:basedOn w:val="CommentText"/>
    <w:next w:val="CommentText"/>
    <w:link w:val="CommentSubjectChar"/>
    <w:uiPriority w:val="99"/>
    <w:semiHidden/>
    <w:unhideWhenUsed/>
    <w:rsid w:val="00AE33F7"/>
    <w:rPr>
      <w:b/>
      <w:bCs/>
    </w:rPr>
  </w:style>
  <w:style w:type="character" w:customStyle="1" w:styleId="CommentSubjectChar">
    <w:name w:val="Comment Subject Char"/>
    <w:basedOn w:val="CommentTextChar"/>
    <w:link w:val="CommentSubject"/>
    <w:uiPriority w:val="99"/>
    <w:semiHidden/>
    <w:rsid w:val="00AE33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683232">
      <w:bodyDiv w:val="1"/>
      <w:marLeft w:val="0"/>
      <w:marRight w:val="0"/>
      <w:marTop w:val="0"/>
      <w:marBottom w:val="0"/>
      <w:divBdr>
        <w:top w:val="none" w:sz="0" w:space="0" w:color="auto"/>
        <w:left w:val="none" w:sz="0" w:space="0" w:color="auto"/>
        <w:bottom w:val="none" w:sz="0" w:space="0" w:color="auto"/>
        <w:right w:val="none" w:sz="0" w:space="0" w:color="auto"/>
      </w:divBdr>
      <w:divsChild>
        <w:div w:id="13441522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699E1-1C8B-4AB6-A276-8E7EF5C24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joebeccaparker@gmail.com</dc:creator>
  <cp:keywords/>
  <dc:description/>
  <cp:lastModifiedBy>Melissa Feld</cp:lastModifiedBy>
  <cp:revision>5</cp:revision>
  <dcterms:created xsi:type="dcterms:W3CDTF">2023-04-27T15:54:00Z</dcterms:created>
  <dcterms:modified xsi:type="dcterms:W3CDTF">2023-06-28T19:37:00Z</dcterms:modified>
</cp:coreProperties>
</file>